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E946B9" w14:textId="3045F5B6" w:rsidR="00705D94" w:rsidRPr="00030F9E" w:rsidRDefault="001B415E">
      <w:pPr>
        <w:pStyle w:val="BodyA"/>
        <w:shd w:val="clear" w:color="auto" w:fill="FABF8F"/>
        <w:spacing w:line="360" w:lineRule="auto"/>
        <w:ind w:left="360"/>
        <w:rPr>
          <w:rFonts w:ascii="Arial" w:eastAsia="Arial" w:hAnsi="Arial" w:cs="Arial"/>
          <w:color w:val="auto"/>
          <w:sz w:val="24"/>
          <w:szCs w:val="24"/>
        </w:rPr>
      </w:pPr>
      <w:r w:rsidRPr="00030F9E">
        <w:rPr>
          <w:rFonts w:ascii="Arial" w:hAnsi="Arial" w:cs="Arial"/>
          <w:color w:val="auto"/>
          <w:sz w:val="24"/>
          <w:szCs w:val="24"/>
        </w:rPr>
        <w:t>PAF (</w:t>
      </w:r>
      <w:r w:rsidR="00842F83" w:rsidRPr="00030F9E">
        <w:rPr>
          <w:rFonts w:ascii="Arial" w:hAnsi="Arial" w:cs="Arial"/>
          <w:color w:val="auto"/>
          <w:sz w:val="24"/>
          <w:szCs w:val="24"/>
        </w:rPr>
        <w:t>1</w:t>
      </w:r>
      <w:r w:rsidR="000E0735" w:rsidRPr="00030F9E">
        <w:rPr>
          <w:rFonts w:ascii="Arial" w:hAnsi="Arial" w:cs="Arial"/>
          <w:color w:val="auto"/>
          <w:sz w:val="24"/>
          <w:szCs w:val="24"/>
        </w:rPr>
        <w:t>7</w:t>
      </w:r>
      <w:r w:rsidR="00842F83" w:rsidRPr="00030F9E">
        <w:rPr>
          <w:rFonts w:ascii="Arial" w:hAnsi="Arial" w:cs="Arial"/>
          <w:color w:val="auto"/>
          <w:sz w:val="24"/>
          <w:szCs w:val="24"/>
        </w:rPr>
        <w:t>)</w:t>
      </w:r>
      <w:r w:rsidR="00576D19" w:rsidRPr="00030F9E">
        <w:rPr>
          <w:rFonts w:ascii="Arial" w:hAnsi="Arial" w:cs="Arial"/>
          <w:color w:val="auto"/>
          <w:sz w:val="24"/>
          <w:szCs w:val="24"/>
        </w:rPr>
        <w:t xml:space="preserve"> </w:t>
      </w:r>
      <w:r w:rsidR="008D537F">
        <w:rPr>
          <w:rFonts w:ascii="Arial" w:hAnsi="Arial" w:cs="Arial"/>
          <w:color w:val="auto"/>
          <w:sz w:val="24"/>
          <w:szCs w:val="24"/>
        </w:rPr>
        <w:t>3</w:t>
      </w:r>
      <w:r w:rsidR="008D537F" w:rsidRPr="008D537F">
        <w:rPr>
          <w:rFonts w:ascii="Arial" w:hAnsi="Arial" w:cs="Arial"/>
          <w:color w:val="auto"/>
          <w:sz w:val="24"/>
          <w:szCs w:val="24"/>
          <w:vertAlign w:val="superscript"/>
        </w:rPr>
        <w:t>rd</w:t>
      </w:r>
      <w:r w:rsidR="008D537F">
        <w:rPr>
          <w:rFonts w:ascii="Arial" w:hAnsi="Arial" w:cs="Arial"/>
          <w:color w:val="auto"/>
          <w:sz w:val="24"/>
          <w:szCs w:val="24"/>
        </w:rPr>
        <w:t xml:space="preserve"> </w:t>
      </w:r>
      <w:r w:rsidR="001B62B7" w:rsidRPr="00030F9E">
        <w:rPr>
          <w:rFonts w:ascii="Arial" w:hAnsi="Arial" w:cs="Arial"/>
          <w:color w:val="auto"/>
          <w:sz w:val="24"/>
          <w:szCs w:val="24"/>
        </w:rPr>
        <w:t>Meeting</w:t>
      </w:r>
      <w:r w:rsidR="00A6334E" w:rsidRPr="00030F9E">
        <w:rPr>
          <w:rFonts w:ascii="Arial" w:hAnsi="Arial" w:cs="Arial"/>
          <w:color w:val="auto"/>
          <w:sz w:val="24"/>
          <w:szCs w:val="24"/>
          <w:vertAlign w:val="superscript"/>
        </w:rPr>
        <w:t xml:space="preserve"> </w:t>
      </w:r>
      <w:r w:rsidR="00A6334E" w:rsidRPr="00030F9E">
        <w:rPr>
          <w:rFonts w:ascii="Arial" w:hAnsi="Arial" w:cs="Arial"/>
          <w:color w:val="auto"/>
          <w:sz w:val="24"/>
          <w:szCs w:val="24"/>
          <w:vertAlign w:val="superscript"/>
        </w:rPr>
        <w:tab/>
      </w:r>
      <w:r w:rsidR="00A6334E" w:rsidRPr="00030F9E">
        <w:rPr>
          <w:rFonts w:ascii="Arial" w:hAnsi="Arial" w:cs="Arial"/>
          <w:color w:val="auto"/>
          <w:sz w:val="24"/>
          <w:szCs w:val="24"/>
          <w:vertAlign w:val="superscript"/>
        </w:rPr>
        <w:tab/>
      </w:r>
      <w:r w:rsidR="00A6334E" w:rsidRPr="00030F9E">
        <w:rPr>
          <w:rFonts w:ascii="Arial" w:hAnsi="Arial" w:cs="Arial"/>
          <w:color w:val="auto"/>
          <w:sz w:val="24"/>
          <w:szCs w:val="24"/>
          <w:vertAlign w:val="superscript"/>
        </w:rPr>
        <w:tab/>
      </w:r>
      <w:r w:rsidR="00A6334E" w:rsidRPr="00030F9E">
        <w:rPr>
          <w:rFonts w:ascii="Arial" w:hAnsi="Arial" w:cs="Arial"/>
          <w:color w:val="auto"/>
          <w:sz w:val="24"/>
          <w:szCs w:val="24"/>
          <w:vertAlign w:val="superscript"/>
        </w:rPr>
        <w:tab/>
      </w:r>
      <w:r w:rsidR="00A6334E" w:rsidRPr="00030F9E">
        <w:rPr>
          <w:rFonts w:ascii="Arial" w:hAnsi="Arial" w:cs="Arial"/>
          <w:color w:val="auto"/>
          <w:sz w:val="24"/>
          <w:szCs w:val="24"/>
          <w:vertAlign w:val="superscript"/>
        </w:rPr>
        <w:tab/>
      </w:r>
      <w:r w:rsidR="00A6334E" w:rsidRPr="00030F9E">
        <w:rPr>
          <w:rFonts w:ascii="Arial" w:hAnsi="Arial" w:cs="Arial"/>
          <w:color w:val="auto"/>
          <w:sz w:val="24"/>
          <w:szCs w:val="24"/>
        </w:rPr>
        <w:t xml:space="preserve">Issued: </w:t>
      </w:r>
      <w:r w:rsidR="00CA125B">
        <w:rPr>
          <w:rFonts w:ascii="Arial" w:hAnsi="Arial" w:cs="Arial"/>
          <w:color w:val="auto"/>
          <w:sz w:val="24"/>
          <w:szCs w:val="24"/>
        </w:rPr>
        <w:t>31</w:t>
      </w:r>
      <w:r w:rsidR="00CA125B" w:rsidRPr="00CA125B">
        <w:rPr>
          <w:rFonts w:ascii="Arial" w:hAnsi="Arial" w:cs="Arial"/>
          <w:color w:val="auto"/>
          <w:sz w:val="24"/>
          <w:szCs w:val="24"/>
          <w:vertAlign w:val="superscript"/>
        </w:rPr>
        <w:t>st</w:t>
      </w:r>
      <w:r w:rsidR="00CA125B">
        <w:rPr>
          <w:rFonts w:ascii="Arial" w:hAnsi="Arial" w:cs="Arial"/>
          <w:color w:val="auto"/>
          <w:sz w:val="24"/>
          <w:szCs w:val="24"/>
        </w:rPr>
        <w:t xml:space="preserve"> May</w:t>
      </w:r>
      <w:r w:rsidR="00A7791D">
        <w:rPr>
          <w:rFonts w:ascii="Arial" w:hAnsi="Arial" w:cs="Arial"/>
          <w:color w:val="auto"/>
          <w:sz w:val="24"/>
          <w:szCs w:val="24"/>
        </w:rPr>
        <w:t xml:space="preserve"> </w:t>
      </w:r>
      <w:r w:rsidR="000E0735" w:rsidRPr="00030F9E">
        <w:rPr>
          <w:rFonts w:ascii="Arial" w:hAnsi="Arial" w:cs="Arial"/>
          <w:color w:val="auto"/>
          <w:sz w:val="24"/>
          <w:szCs w:val="24"/>
        </w:rPr>
        <w:t>2017</w:t>
      </w:r>
    </w:p>
    <w:p w14:paraId="1F62E752" w14:textId="205490A0" w:rsidR="00705D94" w:rsidRPr="00030F9E" w:rsidRDefault="00842F83">
      <w:pPr>
        <w:pStyle w:val="BodyA"/>
        <w:shd w:val="clear" w:color="auto" w:fill="FABF8F"/>
        <w:spacing w:line="360" w:lineRule="auto"/>
        <w:ind w:left="360"/>
        <w:jc w:val="center"/>
        <w:outlineLvl w:val="0"/>
        <w:rPr>
          <w:rFonts w:ascii="Arial" w:eastAsia="Arial" w:hAnsi="Arial" w:cs="Arial"/>
          <w:color w:val="auto"/>
          <w:sz w:val="24"/>
          <w:szCs w:val="24"/>
        </w:rPr>
      </w:pPr>
      <w:r w:rsidRPr="00030F9E">
        <w:rPr>
          <w:rFonts w:ascii="Arial" w:hAnsi="Arial" w:cs="Arial"/>
          <w:color w:val="auto"/>
          <w:sz w:val="24"/>
          <w:szCs w:val="24"/>
        </w:rPr>
        <w:t>THE POSTCODE ADDRESS FILE</w:t>
      </w:r>
      <w:r w:rsidR="00C525B1" w:rsidRPr="00030F9E">
        <w:rPr>
          <w:rFonts w:ascii="Arial" w:hAnsi="Arial" w:cs="Arial"/>
          <w:color w:val="auto"/>
          <w:sz w:val="24"/>
          <w:szCs w:val="24"/>
        </w:rPr>
        <w:t xml:space="preserve"> </w:t>
      </w:r>
      <w:r w:rsidRPr="00030F9E">
        <w:rPr>
          <w:rFonts w:ascii="Arial" w:hAnsi="Arial" w:cs="Arial"/>
          <w:color w:val="auto"/>
          <w:sz w:val="24"/>
          <w:szCs w:val="24"/>
        </w:rPr>
        <w:t>ADVISORY BOARD</w:t>
      </w:r>
      <w:r w:rsidR="000010D3" w:rsidRPr="00030F9E">
        <w:rPr>
          <w:rFonts w:ascii="Arial" w:hAnsi="Arial" w:cs="Arial"/>
          <w:color w:val="auto"/>
          <w:sz w:val="24"/>
          <w:szCs w:val="24"/>
        </w:rPr>
        <w:t xml:space="preserve"> (PAB)</w:t>
      </w:r>
    </w:p>
    <w:p w14:paraId="29669B50" w14:textId="5A5A6A82" w:rsidR="007523D6" w:rsidRPr="00030F9E" w:rsidRDefault="00842F83">
      <w:pPr>
        <w:pStyle w:val="BodyA"/>
        <w:shd w:val="clear" w:color="auto" w:fill="FABF8F"/>
        <w:spacing w:line="360" w:lineRule="auto"/>
        <w:ind w:left="360"/>
        <w:jc w:val="center"/>
        <w:rPr>
          <w:rFonts w:ascii="Arial" w:hAnsi="Arial" w:cs="Arial"/>
          <w:color w:val="auto"/>
          <w:sz w:val="24"/>
          <w:szCs w:val="24"/>
        </w:rPr>
      </w:pPr>
      <w:r w:rsidRPr="00030F9E">
        <w:rPr>
          <w:rFonts w:ascii="Arial" w:hAnsi="Arial" w:cs="Arial"/>
          <w:color w:val="auto"/>
          <w:sz w:val="24"/>
          <w:szCs w:val="24"/>
        </w:rPr>
        <w:t xml:space="preserve">Minutes of meeting held at </w:t>
      </w:r>
      <w:r w:rsidR="000E0735" w:rsidRPr="00030F9E">
        <w:rPr>
          <w:rFonts w:ascii="Arial" w:hAnsi="Arial" w:cs="Arial"/>
          <w:color w:val="auto"/>
          <w:sz w:val="24"/>
          <w:szCs w:val="24"/>
        </w:rPr>
        <w:t>13:00</w:t>
      </w:r>
      <w:r w:rsidR="007523D6" w:rsidRPr="00030F9E">
        <w:rPr>
          <w:rFonts w:ascii="Arial" w:hAnsi="Arial" w:cs="Arial"/>
          <w:color w:val="auto"/>
          <w:sz w:val="24"/>
          <w:szCs w:val="24"/>
        </w:rPr>
        <w:t xml:space="preserve"> on </w:t>
      </w:r>
      <w:r w:rsidR="000E0735" w:rsidRPr="00030F9E">
        <w:rPr>
          <w:rFonts w:ascii="Arial" w:hAnsi="Arial" w:cs="Arial"/>
          <w:color w:val="auto"/>
          <w:sz w:val="24"/>
          <w:szCs w:val="24"/>
        </w:rPr>
        <w:t>1</w:t>
      </w:r>
      <w:r w:rsidR="008D537F">
        <w:rPr>
          <w:rFonts w:ascii="Arial" w:hAnsi="Arial" w:cs="Arial"/>
          <w:color w:val="auto"/>
          <w:sz w:val="24"/>
          <w:szCs w:val="24"/>
        </w:rPr>
        <w:t>8</w:t>
      </w:r>
      <w:r w:rsidR="00A7791D" w:rsidRPr="00A7791D">
        <w:rPr>
          <w:rFonts w:ascii="Arial" w:hAnsi="Arial" w:cs="Arial"/>
          <w:color w:val="auto"/>
          <w:sz w:val="24"/>
          <w:szCs w:val="24"/>
          <w:vertAlign w:val="superscript"/>
        </w:rPr>
        <w:t>th</w:t>
      </w:r>
      <w:r w:rsidR="00A7791D">
        <w:rPr>
          <w:rFonts w:ascii="Arial" w:hAnsi="Arial" w:cs="Arial"/>
          <w:color w:val="auto"/>
          <w:sz w:val="24"/>
          <w:szCs w:val="24"/>
        </w:rPr>
        <w:t xml:space="preserve"> </w:t>
      </w:r>
      <w:r w:rsidR="008D537F">
        <w:rPr>
          <w:rFonts w:ascii="Arial" w:hAnsi="Arial" w:cs="Arial"/>
          <w:color w:val="auto"/>
          <w:sz w:val="24"/>
          <w:szCs w:val="24"/>
        </w:rPr>
        <w:t>May</w:t>
      </w:r>
      <w:r w:rsidR="000E0735" w:rsidRPr="00030F9E">
        <w:rPr>
          <w:rFonts w:ascii="Arial" w:hAnsi="Arial" w:cs="Arial"/>
          <w:color w:val="auto"/>
          <w:sz w:val="24"/>
          <w:szCs w:val="24"/>
        </w:rPr>
        <w:t xml:space="preserve"> 2017</w:t>
      </w:r>
      <w:r w:rsidR="007523D6" w:rsidRPr="00030F9E">
        <w:rPr>
          <w:rFonts w:ascii="Arial" w:hAnsi="Arial" w:cs="Arial"/>
          <w:color w:val="auto"/>
          <w:sz w:val="24"/>
          <w:szCs w:val="24"/>
        </w:rPr>
        <w:t xml:space="preserve"> </w:t>
      </w:r>
    </w:p>
    <w:p w14:paraId="0CDFE8FB" w14:textId="77777777" w:rsidR="00E645D0" w:rsidRPr="00030F9E" w:rsidRDefault="00DD063C" w:rsidP="00E645D0">
      <w:pPr>
        <w:pStyle w:val="BodyA"/>
        <w:shd w:val="clear" w:color="auto" w:fill="FABF8F"/>
        <w:spacing w:line="360" w:lineRule="auto"/>
        <w:ind w:left="360"/>
        <w:jc w:val="center"/>
        <w:rPr>
          <w:rFonts w:ascii="Arial" w:hAnsi="Arial" w:cs="Arial"/>
          <w:color w:val="auto"/>
          <w:sz w:val="24"/>
          <w:szCs w:val="24"/>
        </w:rPr>
      </w:pPr>
      <w:r w:rsidRPr="00030F9E">
        <w:rPr>
          <w:rFonts w:ascii="Arial" w:hAnsi="Arial" w:cs="Arial"/>
          <w:color w:val="auto"/>
          <w:sz w:val="24"/>
          <w:szCs w:val="24"/>
        </w:rPr>
        <w:t>At</w:t>
      </w:r>
      <w:r w:rsidR="009A445B" w:rsidRPr="00030F9E">
        <w:rPr>
          <w:rFonts w:ascii="Arial" w:hAnsi="Arial" w:cs="Arial"/>
          <w:color w:val="auto"/>
          <w:sz w:val="24"/>
          <w:szCs w:val="24"/>
        </w:rPr>
        <w:t xml:space="preserve"> </w:t>
      </w:r>
      <w:r w:rsidR="004634B7" w:rsidRPr="00030F9E">
        <w:rPr>
          <w:rFonts w:ascii="Arial" w:hAnsi="Arial" w:cs="Arial"/>
          <w:color w:val="auto"/>
          <w:sz w:val="24"/>
          <w:szCs w:val="24"/>
        </w:rPr>
        <w:t xml:space="preserve">the offices of </w:t>
      </w:r>
      <w:r w:rsidR="00E645D0" w:rsidRPr="00030F9E">
        <w:rPr>
          <w:rFonts w:ascii="Arial" w:hAnsi="Arial" w:cs="Arial"/>
          <w:color w:val="auto"/>
          <w:sz w:val="24"/>
          <w:szCs w:val="24"/>
        </w:rPr>
        <w:t xml:space="preserve">Experian, George West House, </w:t>
      </w:r>
    </w:p>
    <w:p w14:paraId="04F99691" w14:textId="77777777" w:rsidR="00E645D0" w:rsidRPr="00030F9E" w:rsidRDefault="00E645D0" w:rsidP="00E645D0">
      <w:pPr>
        <w:pStyle w:val="BodyA"/>
        <w:shd w:val="clear" w:color="auto" w:fill="FABF8F"/>
        <w:spacing w:line="360" w:lineRule="auto"/>
        <w:ind w:left="360"/>
        <w:jc w:val="center"/>
        <w:rPr>
          <w:rFonts w:ascii="Arial" w:hAnsi="Arial" w:cs="Arial"/>
          <w:color w:val="auto"/>
          <w:sz w:val="24"/>
          <w:szCs w:val="24"/>
        </w:rPr>
      </w:pPr>
      <w:r w:rsidRPr="00030F9E">
        <w:rPr>
          <w:rFonts w:ascii="Arial" w:hAnsi="Arial" w:cs="Arial"/>
          <w:color w:val="auto"/>
          <w:sz w:val="24"/>
          <w:szCs w:val="24"/>
        </w:rPr>
        <w:t>2-3 Clapham Common North Side, London SW4 0QL</w:t>
      </w:r>
    </w:p>
    <w:p w14:paraId="44CC1171" w14:textId="77777777" w:rsidR="00705D94" w:rsidRPr="00030F9E" w:rsidRDefault="00705D94">
      <w:pPr>
        <w:pStyle w:val="BodyA"/>
        <w:ind w:left="360"/>
        <w:jc w:val="center"/>
        <w:outlineLvl w:val="0"/>
        <w:rPr>
          <w:rFonts w:ascii="Arial" w:eastAsia="Arial" w:hAnsi="Arial" w:cs="Arial"/>
          <w:color w:val="auto"/>
          <w:sz w:val="24"/>
          <w:szCs w:val="24"/>
        </w:rPr>
      </w:pPr>
    </w:p>
    <w:p w14:paraId="63C5E900" w14:textId="77777777" w:rsidR="00705D94" w:rsidRPr="00030F9E" w:rsidRDefault="00842F83">
      <w:pPr>
        <w:pStyle w:val="BodyA"/>
        <w:ind w:left="360"/>
        <w:outlineLvl w:val="0"/>
        <w:rPr>
          <w:rFonts w:ascii="Arial" w:eastAsia="Arial" w:hAnsi="Arial" w:cs="Arial"/>
          <w:color w:val="auto"/>
          <w:u w:val="thick"/>
        </w:rPr>
      </w:pPr>
      <w:r w:rsidRPr="00030F9E">
        <w:rPr>
          <w:rFonts w:ascii="Arial" w:hAnsi="Arial" w:cs="Arial"/>
          <w:color w:val="auto"/>
          <w:u w:val="thick"/>
        </w:rPr>
        <w:t>PRESENT</w:t>
      </w:r>
    </w:p>
    <w:p w14:paraId="3A8893BF" w14:textId="7D872CE6" w:rsidR="00705D94" w:rsidRPr="00030F9E" w:rsidRDefault="00842F83">
      <w:pPr>
        <w:pStyle w:val="BodyA"/>
        <w:ind w:left="360"/>
        <w:outlineLvl w:val="0"/>
        <w:rPr>
          <w:rFonts w:ascii="Arial" w:eastAsia="Arial" w:hAnsi="Arial" w:cs="Arial"/>
          <w:color w:val="auto"/>
        </w:rPr>
      </w:pPr>
      <w:r w:rsidRPr="00030F9E">
        <w:rPr>
          <w:rFonts w:ascii="Arial" w:hAnsi="Arial" w:cs="Arial"/>
          <w:color w:val="auto"/>
        </w:rPr>
        <w:t>Ian Beesley</w:t>
      </w:r>
      <w:r w:rsidRPr="00030F9E">
        <w:rPr>
          <w:rFonts w:ascii="Arial" w:hAnsi="Arial" w:cs="Arial"/>
          <w:color w:val="auto"/>
        </w:rPr>
        <w:tab/>
      </w:r>
      <w:r w:rsidR="00C525B1" w:rsidRPr="00030F9E">
        <w:rPr>
          <w:rFonts w:ascii="Arial" w:hAnsi="Arial" w:cs="Arial"/>
          <w:color w:val="auto"/>
        </w:rPr>
        <w:tab/>
      </w:r>
      <w:r w:rsidRPr="00030F9E">
        <w:rPr>
          <w:rFonts w:ascii="Arial" w:hAnsi="Arial" w:cs="Arial"/>
          <w:color w:val="auto"/>
        </w:rPr>
        <w:t>Chairman</w:t>
      </w:r>
    </w:p>
    <w:p w14:paraId="0895811C" w14:textId="2A953E7D" w:rsidR="00280A0F" w:rsidRPr="00030F9E" w:rsidRDefault="00280A0F">
      <w:pPr>
        <w:pStyle w:val="BodyA"/>
        <w:tabs>
          <w:tab w:val="left" w:pos="720"/>
          <w:tab w:val="left" w:pos="1440"/>
          <w:tab w:val="left" w:pos="2160"/>
          <w:tab w:val="left" w:pos="2880"/>
          <w:tab w:val="left" w:pos="3600"/>
          <w:tab w:val="left" w:pos="4320"/>
          <w:tab w:val="left" w:pos="4921"/>
        </w:tabs>
        <w:ind w:left="360"/>
        <w:rPr>
          <w:rFonts w:ascii="Arial" w:hAnsi="Arial" w:cs="Arial"/>
          <w:color w:val="auto"/>
        </w:rPr>
      </w:pPr>
      <w:r w:rsidRPr="00030F9E">
        <w:rPr>
          <w:rFonts w:ascii="Arial" w:hAnsi="Arial" w:cs="Arial"/>
          <w:color w:val="auto"/>
        </w:rPr>
        <w:t>Iain McKay</w:t>
      </w:r>
      <w:r w:rsidRPr="00030F9E">
        <w:rPr>
          <w:rFonts w:ascii="Arial" w:hAnsi="Arial" w:cs="Arial"/>
          <w:color w:val="auto"/>
        </w:rPr>
        <w:tab/>
      </w:r>
      <w:r w:rsidRPr="00030F9E">
        <w:rPr>
          <w:rFonts w:ascii="Arial" w:hAnsi="Arial" w:cs="Arial"/>
          <w:color w:val="auto"/>
        </w:rPr>
        <w:tab/>
        <w:t xml:space="preserve">Improvement Service, </w:t>
      </w:r>
      <w:r w:rsidR="003033C5" w:rsidRPr="00030F9E">
        <w:rPr>
          <w:rFonts w:ascii="Arial" w:hAnsi="Arial" w:cs="Arial"/>
          <w:color w:val="auto"/>
        </w:rPr>
        <w:t>Scotland</w:t>
      </w:r>
      <w:r w:rsidRPr="00030F9E">
        <w:rPr>
          <w:rFonts w:ascii="Arial" w:hAnsi="Arial" w:cs="Arial"/>
          <w:color w:val="auto"/>
        </w:rPr>
        <w:t xml:space="preserve"> </w:t>
      </w:r>
    </w:p>
    <w:p w14:paraId="7A37C8D6" w14:textId="37BF04A3" w:rsidR="006F5154" w:rsidRPr="00030F9E" w:rsidRDefault="004634B7">
      <w:pPr>
        <w:pStyle w:val="BodyA"/>
        <w:tabs>
          <w:tab w:val="left" w:pos="720"/>
          <w:tab w:val="left" w:pos="1440"/>
          <w:tab w:val="left" w:pos="2160"/>
          <w:tab w:val="left" w:pos="2880"/>
          <w:tab w:val="left" w:pos="3600"/>
          <w:tab w:val="left" w:pos="4320"/>
          <w:tab w:val="left" w:pos="4921"/>
        </w:tabs>
        <w:ind w:left="360"/>
        <w:rPr>
          <w:rFonts w:ascii="Arial" w:hAnsi="Arial" w:cs="Arial"/>
          <w:color w:val="auto"/>
        </w:rPr>
      </w:pPr>
      <w:r w:rsidRPr="00030F9E">
        <w:rPr>
          <w:rFonts w:ascii="Arial" w:hAnsi="Arial" w:cs="Arial"/>
          <w:color w:val="auto"/>
        </w:rPr>
        <w:t>Darren McDonnell</w:t>
      </w:r>
      <w:r w:rsidR="006F5154" w:rsidRPr="00030F9E">
        <w:rPr>
          <w:rFonts w:ascii="Arial" w:hAnsi="Arial" w:cs="Arial"/>
          <w:color w:val="auto"/>
        </w:rPr>
        <w:tab/>
      </w:r>
      <w:r w:rsidR="00C525B1" w:rsidRPr="00030F9E">
        <w:rPr>
          <w:rFonts w:ascii="Arial" w:hAnsi="Arial" w:cs="Arial"/>
          <w:color w:val="auto"/>
        </w:rPr>
        <w:tab/>
      </w:r>
      <w:r w:rsidR="006F5154" w:rsidRPr="00030F9E">
        <w:rPr>
          <w:rFonts w:ascii="Arial" w:hAnsi="Arial" w:cs="Arial"/>
          <w:color w:val="auto"/>
        </w:rPr>
        <w:t>Mail Users’ Association</w:t>
      </w:r>
    </w:p>
    <w:p w14:paraId="411FF9C0" w14:textId="10C1B7AE" w:rsidR="00280A0F" w:rsidRPr="00030F9E" w:rsidRDefault="00280A0F">
      <w:pPr>
        <w:pStyle w:val="BodyA"/>
        <w:ind w:left="360"/>
        <w:rPr>
          <w:rFonts w:ascii="Arial" w:hAnsi="Arial" w:cs="Arial"/>
          <w:color w:val="auto"/>
        </w:rPr>
      </w:pPr>
      <w:r w:rsidRPr="00030F9E">
        <w:rPr>
          <w:rFonts w:ascii="Arial" w:hAnsi="Arial" w:cs="Arial"/>
          <w:color w:val="auto"/>
        </w:rPr>
        <w:t>Carolyn Valder</w:t>
      </w:r>
      <w:r w:rsidRPr="00030F9E">
        <w:rPr>
          <w:rFonts w:ascii="Arial" w:hAnsi="Arial" w:cs="Arial"/>
          <w:color w:val="auto"/>
        </w:rPr>
        <w:tab/>
      </w:r>
      <w:r w:rsidRPr="00030F9E">
        <w:rPr>
          <w:rFonts w:ascii="Arial" w:hAnsi="Arial" w:cs="Arial"/>
          <w:color w:val="auto"/>
        </w:rPr>
        <w:tab/>
        <w:t>CACI</w:t>
      </w:r>
    </w:p>
    <w:p w14:paraId="0FC016CA" w14:textId="77777777" w:rsidR="008D537F" w:rsidRPr="00030F9E" w:rsidRDefault="008D537F" w:rsidP="008D537F">
      <w:pPr>
        <w:pStyle w:val="BodyA"/>
        <w:tabs>
          <w:tab w:val="left" w:pos="720"/>
          <w:tab w:val="left" w:pos="1440"/>
          <w:tab w:val="left" w:pos="2160"/>
          <w:tab w:val="left" w:pos="2880"/>
          <w:tab w:val="left" w:pos="3600"/>
          <w:tab w:val="left" w:pos="4320"/>
          <w:tab w:val="left" w:pos="4921"/>
        </w:tabs>
        <w:ind w:left="360"/>
        <w:rPr>
          <w:rFonts w:ascii="Arial" w:hAnsi="Arial" w:cs="Arial"/>
          <w:color w:val="auto"/>
        </w:rPr>
      </w:pPr>
      <w:r w:rsidRPr="00030F9E">
        <w:rPr>
          <w:rFonts w:ascii="Arial" w:hAnsi="Arial" w:cs="Arial"/>
          <w:color w:val="auto"/>
        </w:rPr>
        <w:t>Jason Goodwin</w:t>
      </w:r>
      <w:r w:rsidRPr="00030F9E">
        <w:rPr>
          <w:rFonts w:ascii="Arial" w:hAnsi="Arial" w:cs="Arial"/>
          <w:color w:val="auto"/>
        </w:rPr>
        <w:tab/>
      </w:r>
      <w:r w:rsidRPr="00030F9E">
        <w:rPr>
          <w:rFonts w:ascii="Arial" w:hAnsi="Arial" w:cs="Arial"/>
          <w:color w:val="auto"/>
        </w:rPr>
        <w:tab/>
        <w:t xml:space="preserve">Experian </w:t>
      </w:r>
    </w:p>
    <w:p w14:paraId="5736FBA7" w14:textId="77777777" w:rsidR="008D537F" w:rsidRPr="00030F9E" w:rsidRDefault="008D537F" w:rsidP="008D537F">
      <w:pPr>
        <w:pStyle w:val="BodyA"/>
        <w:ind w:left="360"/>
        <w:rPr>
          <w:rFonts w:ascii="Arial" w:hAnsi="Arial" w:cs="Arial"/>
          <w:color w:val="auto"/>
        </w:rPr>
      </w:pPr>
      <w:r w:rsidRPr="00030F9E">
        <w:rPr>
          <w:rFonts w:ascii="Arial" w:hAnsi="Arial" w:cs="Arial"/>
          <w:color w:val="auto"/>
        </w:rPr>
        <w:t>Tim Drye</w:t>
      </w:r>
      <w:r w:rsidRPr="00030F9E">
        <w:rPr>
          <w:rFonts w:ascii="Arial" w:hAnsi="Arial" w:cs="Arial"/>
          <w:color w:val="auto"/>
        </w:rPr>
        <w:tab/>
      </w:r>
      <w:r w:rsidRPr="00030F9E">
        <w:rPr>
          <w:rFonts w:ascii="Arial" w:hAnsi="Arial" w:cs="Arial"/>
          <w:color w:val="auto"/>
        </w:rPr>
        <w:tab/>
      </w:r>
      <w:r w:rsidRPr="00030F9E">
        <w:rPr>
          <w:rFonts w:ascii="Arial" w:hAnsi="Arial" w:cs="Arial"/>
          <w:color w:val="auto"/>
        </w:rPr>
        <w:tab/>
        <w:t>Direct Marketing Association</w:t>
      </w:r>
    </w:p>
    <w:p w14:paraId="6278CF4E" w14:textId="745ADF22" w:rsidR="001D631A" w:rsidRPr="00030F9E" w:rsidRDefault="001D631A">
      <w:pPr>
        <w:pStyle w:val="BodyA"/>
        <w:ind w:left="360"/>
        <w:rPr>
          <w:rFonts w:ascii="Arial" w:hAnsi="Arial" w:cs="Arial"/>
          <w:color w:val="auto"/>
        </w:rPr>
      </w:pPr>
      <w:r w:rsidRPr="00030F9E">
        <w:rPr>
          <w:rFonts w:ascii="Arial" w:hAnsi="Arial" w:cs="Arial"/>
          <w:color w:val="auto"/>
        </w:rPr>
        <w:t>Ian Paterson</w:t>
      </w:r>
      <w:r w:rsidRPr="00030F9E">
        <w:rPr>
          <w:rFonts w:ascii="Arial" w:hAnsi="Arial" w:cs="Arial"/>
          <w:color w:val="auto"/>
        </w:rPr>
        <w:tab/>
      </w:r>
      <w:r w:rsidRPr="00030F9E">
        <w:rPr>
          <w:rFonts w:ascii="Arial" w:hAnsi="Arial" w:cs="Arial"/>
          <w:color w:val="auto"/>
        </w:rPr>
        <w:tab/>
      </w:r>
      <w:r w:rsidR="00850068" w:rsidRPr="00030F9E">
        <w:rPr>
          <w:rFonts w:ascii="Arial" w:hAnsi="Arial" w:cs="Arial"/>
          <w:color w:val="auto"/>
        </w:rPr>
        <w:t>Mail Competition Forum</w:t>
      </w:r>
    </w:p>
    <w:p w14:paraId="35041E31" w14:textId="17C9E856" w:rsidR="00280A0F" w:rsidRDefault="00280A0F">
      <w:pPr>
        <w:pStyle w:val="BodyA"/>
        <w:ind w:left="360"/>
        <w:rPr>
          <w:rFonts w:ascii="Arial" w:hAnsi="Arial" w:cs="Arial"/>
          <w:color w:val="auto"/>
        </w:rPr>
      </w:pPr>
      <w:r w:rsidRPr="00030F9E">
        <w:rPr>
          <w:rFonts w:ascii="Arial" w:hAnsi="Arial" w:cs="Arial"/>
          <w:color w:val="auto"/>
        </w:rPr>
        <w:t>Dan Cooper</w:t>
      </w:r>
      <w:r w:rsidRPr="00030F9E">
        <w:rPr>
          <w:rFonts w:ascii="Arial" w:hAnsi="Arial" w:cs="Arial"/>
          <w:color w:val="auto"/>
        </w:rPr>
        <w:tab/>
      </w:r>
      <w:r w:rsidRPr="00030F9E">
        <w:rPr>
          <w:rFonts w:ascii="Arial" w:hAnsi="Arial" w:cs="Arial"/>
          <w:color w:val="auto"/>
        </w:rPr>
        <w:tab/>
        <w:t>Allies Computing Ltd</w:t>
      </w:r>
    </w:p>
    <w:p w14:paraId="7A3A241D" w14:textId="7B9B83CC" w:rsidR="009036E2" w:rsidRPr="00030F9E" w:rsidRDefault="007474BF" w:rsidP="009036E2">
      <w:pPr>
        <w:pStyle w:val="BodyA"/>
        <w:ind w:left="360"/>
        <w:rPr>
          <w:rFonts w:ascii="Arial" w:hAnsi="Arial" w:cs="Arial"/>
          <w:color w:val="auto"/>
        </w:rPr>
      </w:pPr>
      <w:r>
        <w:rPr>
          <w:rFonts w:ascii="Arial" w:hAnsi="Arial" w:cs="Arial"/>
          <w:color w:val="auto"/>
        </w:rPr>
        <w:t>Charles Nei</w:t>
      </w:r>
      <w:r w:rsidR="003D0819">
        <w:rPr>
          <w:rFonts w:ascii="Arial" w:hAnsi="Arial" w:cs="Arial"/>
          <w:color w:val="auto"/>
        </w:rPr>
        <w:t>lso</w:t>
      </w:r>
      <w:r w:rsidR="008B4D16">
        <w:rPr>
          <w:rFonts w:ascii="Arial" w:hAnsi="Arial" w:cs="Arial"/>
          <w:color w:val="auto"/>
        </w:rPr>
        <w:t>n</w:t>
      </w:r>
      <w:r w:rsidR="008B4D16">
        <w:rPr>
          <w:rFonts w:ascii="Arial" w:hAnsi="Arial" w:cs="Arial"/>
          <w:color w:val="auto"/>
        </w:rPr>
        <w:tab/>
      </w:r>
      <w:r w:rsidR="008B4D16">
        <w:rPr>
          <w:rFonts w:ascii="Arial" w:hAnsi="Arial" w:cs="Arial"/>
          <w:color w:val="auto"/>
        </w:rPr>
        <w:tab/>
      </w:r>
      <w:r w:rsidR="00596FDB">
        <w:rPr>
          <w:rFonts w:ascii="Arial" w:hAnsi="Arial" w:cs="Arial"/>
          <w:color w:val="auto"/>
        </w:rPr>
        <w:t>Mail Competition Forum</w:t>
      </w:r>
    </w:p>
    <w:p w14:paraId="73AC4BEF" w14:textId="559323C2" w:rsidR="00B77D19" w:rsidRPr="00030F9E" w:rsidRDefault="00B77D19">
      <w:pPr>
        <w:pStyle w:val="BodyA"/>
        <w:ind w:left="360"/>
        <w:rPr>
          <w:rFonts w:ascii="Arial" w:hAnsi="Arial" w:cs="Arial"/>
          <w:color w:val="auto"/>
        </w:rPr>
      </w:pPr>
      <w:r w:rsidRPr="00030F9E">
        <w:rPr>
          <w:rFonts w:ascii="Arial" w:hAnsi="Arial" w:cs="Arial"/>
          <w:color w:val="auto"/>
        </w:rPr>
        <w:t>Paul Roberts</w:t>
      </w:r>
      <w:r w:rsidRPr="00030F9E">
        <w:rPr>
          <w:rFonts w:ascii="Arial" w:hAnsi="Arial" w:cs="Arial"/>
          <w:color w:val="auto"/>
        </w:rPr>
        <w:tab/>
      </w:r>
      <w:r w:rsidR="00C525B1" w:rsidRPr="00030F9E">
        <w:rPr>
          <w:rFonts w:ascii="Arial" w:hAnsi="Arial" w:cs="Arial"/>
          <w:color w:val="auto"/>
        </w:rPr>
        <w:tab/>
      </w:r>
      <w:r w:rsidRPr="00030F9E">
        <w:rPr>
          <w:rFonts w:ascii="Arial" w:hAnsi="Arial" w:cs="Arial"/>
          <w:color w:val="auto"/>
        </w:rPr>
        <w:t>Secretary to the Board</w:t>
      </w:r>
    </w:p>
    <w:p w14:paraId="47AF7E64" w14:textId="77777777" w:rsidR="00E91002" w:rsidRPr="00030F9E" w:rsidRDefault="00E91002">
      <w:pPr>
        <w:pStyle w:val="MediumShading1-Accent11"/>
        <w:ind w:left="360"/>
        <w:rPr>
          <w:rFonts w:ascii="Arial" w:hAnsi="Arial" w:cs="Arial"/>
          <w:color w:val="auto"/>
          <w:u w:val="single"/>
        </w:rPr>
      </w:pPr>
    </w:p>
    <w:p w14:paraId="32908E4E" w14:textId="77777777" w:rsidR="00705D94" w:rsidRPr="00030F9E" w:rsidRDefault="00842F83">
      <w:pPr>
        <w:pStyle w:val="MediumShading1-Accent11"/>
        <w:ind w:left="360"/>
        <w:rPr>
          <w:rFonts w:ascii="Arial" w:eastAsia="Arial" w:hAnsi="Arial" w:cs="Arial"/>
          <w:color w:val="auto"/>
          <w:u w:val="single"/>
        </w:rPr>
      </w:pPr>
      <w:r w:rsidRPr="00030F9E">
        <w:rPr>
          <w:rFonts w:ascii="Arial" w:hAnsi="Arial" w:cs="Arial"/>
          <w:color w:val="auto"/>
          <w:u w:val="single"/>
        </w:rPr>
        <w:t>Also in attendance</w:t>
      </w:r>
    </w:p>
    <w:p w14:paraId="76DD63DC" w14:textId="343058CC" w:rsidR="00FD3925" w:rsidRPr="00030F9E" w:rsidRDefault="00842F83">
      <w:pPr>
        <w:pStyle w:val="BodyA"/>
        <w:ind w:left="360"/>
        <w:rPr>
          <w:rFonts w:ascii="Arial" w:hAnsi="Arial" w:cs="Arial"/>
          <w:color w:val="auto"/>
        </w:rPr>
      </w:pPr>
      <w:r w:rsidRPr="00030F9E">
        <w:rPr>
          <w:rFonts w:ascii="Arial" w:hAnsi="Arial" w:cs="Arial"/>
          <w:color w:val="auto"/>
        </w:rPr>
        <w:t>Scott Childes</w:t>
      </w:r>
      <w:r w:rsidRPr="00030F9E">
        <w:rPr>
          <w:rFonts w:ascii="Arial" w:hAnsi="Arial" w:cs="Arial"/>
          <w:color w:val="auto"/>
        </w:rPr>
        <w:tab/>
      </w:r>
      <w:r w:rsidRPr="00030F9E">
        <w:rPr>
          <w:rFonts w:ascii="Arial" w:hAnsi="Arial" w:cs="Arial"/>
          <w:color w:val="auto"/>
        </w:rPr>
        <w:tab/>
        <w:t>AMU</w:t>
      </w:r>
      <w:r w:rsidRPr="00030F9E">
        <w:rPr>
          <w:rFonts w:ascii="Arial" w:hAnsi="Arial" w:cs="Arial"/>
          <w:color w:val="auto"/>
        </w:rPr>
        <w:tab/>
      </w:r>
      <w:r w:rsidR="005D2B56" w:rsidRPr="00030F9E">
        <w:rPr>
          <w:rFonts w:ascii="Arial" w:hAnsi="Arial" w:cs="Arial"/>
          <w:color w:val="auto"/>
        </w:rPr>
        <w:tab/>
      </w:r>
      <w:r w:rsidR="0076218D" w:rsidRPr="00030F9E">
        <w:rPr>
          <w:rFonts w:ascii="Arial" w:hAnsi="Arial" w:cs="Arial"/>
          <w:color w:val="auto"/>
        </w:rPr>
        <w:t>(</w:t>
      </w:r>
      <w:r w:rsidRPr="00030F9E">
        <w:rPr>
          <w:rFonts w:ascii="Arial" w:hAnsi="Arial" w:cs="Arial"/>
          <w:color w:val="auto"/>
        </w:rPr>
        <w:t>items</w:t>
      </w:r>
      <w:r w:rsidR="005D2B56" w:rsidRPr="00030F9E">
        <w:rPr>
          <w:rFonts w:ascii="Arial" w:hAnsi="Arial" w:cs="Arial"/>
          <w:color w:val="auto"/>
        </w:rPr>
        <w:t xml:space="preserve"> </w:t>
      </w:r>
      <w:r w:rsidR="008D537F">
        <w:rPr>
          <w:rFonts w:ascii="Arial" w:hAnsi="Arial" w:cs="Arial"/>
          <w:color w:val="auto"/>
        </w:rPr>
        <w:t>1</w:t>
      </w:r>
      <w:r w:rsidR="00B77D19" w:rsidRPr="00030F9E">
        <w:rPr>
          <w:rFonts w:ascii="Arial" w:hAnsi="Arial" w:cs="Arial"/>
          <w:color w:val="auto"/>
        </w:rPr>
        <w:t xml:space="preserve"> </w:t>
      </w:r>
      <w:r w:rsidR="0076218D" w:rsidRPr="00030F9E">
        <w:rPr>
          <w:rFonts w:ascii="Arial" w:hAnsi="Arial" w:cs="Arial"/>
          <w:color w:val="auto"/>
        </w:rPr>
        <w:t>–</w:t>
      </w:r>
      <w:r w:rsidR="00B77D19" w:rsidRPr="00030F9E">
        <w:rPr>
          <w:rFonts w:ascii="Arial" w:hAnsi="Arial" w:cs="Arial"/>
          <w:color w:val="auto"/>
        </w:rPr>
        <w:t xml:space="preserve"> </w:t>
      </w:r>
      <w:r w:rsidR="00BE5AAC">
        <w:rPr>
          <w:rFonts w:ascii="Arial" w:hAnsi="Arial" w:cs="Arial"/>
          <w:color w:val="auto"/>
        </w:rPr>
        <w:t>1</w:t>
      </w:r>
      <w:r w:rsidR="005B0773">
        <w:rPr>
          <w:rFonts w:ascii="Arial" w:hAnsi="Arial" w:cs="Arial"/>
          <w:color w:val="auto"/>
        </w:rPr>
        <w:t>2</w:t>
      </w:r>
      <w:r w:rsidR="0076218D" w:rsidRPr="00030F9E">
        <w:rPr>
          <w:rFonts w:ascii="Arial" w:hAnsi="Arial" w:cs="Arial"/>
          <w:color w:val="auto"/>
        </w:rPr>
        <w:t>)</w:t>
      </w:r>
    </w:p>
    <w:p w14:paraId="422882F1" w14:textId="3E61977A" w:rsidR="00665C85" w:rsidRDefault="00280A0F">
      <w:pPr>
        <w:pStyle w:val="BodyA"/>
        <w:ind w:left="360"/>
        <w:rPr>
          <w:rFonts w:ascii="Arial" w:hAnsi="Arial" w:cs="Arial"/>
          <w:color w:val="auto"/>
        </w:rPr>
      </w:pPr>
      <w:r w:rsidRPr="00030F9E">
        <w:rPr>
          <w:rFonts w:ascii="Arial" w:hAnsi="Arial" w:cs="Arial"/>
          <w:color w:val="auto"/>
        </w:rPr>
        <w:t>Ian Evans</w:t>
      </w:r>
      <w:r w:rsidRPr="00030F9E">
        <w:rPr>
          <w:rFonts w:ascii="Arial" w:hAnsi="Arial" w:cs="Arial"/>
          <w:color w:val="auto"/>
        </w:rPr>
        <w:tab/>
      </w:r>
      <w:r w:rsidR="00665C85" w:rsidRPr="00030F9E">
        <w:rPr>
          <w:rFonts w:ascii="Arial" w:hAnsi="Arial" w:cs="Arial"/>
          <w:color w:val="auto"/>
        </w:rPr>
        <w:tab/>
      </w:r>
      <w:r w:rsidR="00665C85" w:rsidRPr="00030F9E">
        <w:rPr>
          <w:rFonts w:ascii="Arial" w:hAnsi="Arial" w:cs="Arial"/>
          <w:color w:val="auto"/>
        </w:rPr>
        <w:tab/>
        <w:t>AMU</w:t>
      </w:r>
      <w:r w:rsidR="00665C85" w:rsidRPr="00030F9E">
        <w:rPr>
          <w:rFonts w:ascii="Arial" w:hAnsi="Arial" w:cs="Arial"/>
          <w:color w:val="auto"/>
        </w:rPr>
        <w:tab/>
      </w:r>
      <w:r w:rsidR="005D2B56" w:rsidRPr="00030F9E">
        <w:rPr>
          <w:rFonts w:ascii="Arial" w:hAnsi="Arial" w:cs="Arial"/>
          <w:color w:val="auto"/>
        </w:rPr>
        <w:tab/>
      </w:r>
      <w:r w:rsidR="0076218D" w:rsidRPr="00030F9E">
        <w:rPr>
          <w:rFonts w:ascii="Arial" w:hAnsi="Arial" w:cs="Arial"/>
          <w:color w:val="auto"/>
        </w:rPr>
        <w:t>(</w:t>
      </w:r>
      <w:r w:rsidR="00665C85" w:rsidRPr="00030F9E">
        <w:rPr>
          <w:rFonts w:ascii="Arial" w:hAnsi="Arial" w:cs="Arial"/>
          <w:color w:val="auto"/>
        </w:rPr>
        <w:t>items</w:t>
      </w:r>
      <w:r w:rsidR="005D2B56" w:rsidRPr="00030F9E">
        <w:rPr>
          <w:rFonts w:ascii="Arial" w:hAnsi="Arial" w:cs="Arial"/>
          <w:color w:val="auto"/>
        </w:rPr>
        <w:t xml:space="preserve"> </w:t>
      </w:r>
      <w:r w:rsidR="008D537F">
        <w:rPr>
          <w:rFonts w:ascii="Arial" w:hAnsi="Arial" w:cs="Arial"/>
          <w:color w:val="auto"/>
        </w:rPr>
        <w:t>1</w:t>
      </w:r>
      <w:r w:rsidRPr="00030F9E">
        <w:rPr>
          <w:rFonts w:ascii="Arial" w:hAnsi="Arial" w:cs="Arial"/>
          <w:color w:val="auto"/>
        </w:rPr>
        <w:t xml:space="preserve"> </w:t>
      </w:r>
      <w:r w:rsidR="0076218D" w:rsidRPr="00030F9E">
        <w:rPr>
          <w:rFonts w:ascii="Arial" w:hAnsi="Arial" w:cs="Arial"/>
          <w:color w:val="auto"/>
        </w:rPr>
        <w:t>–</w:t>
      </w:r>
      <w:r w:rsidRPr="00030F9E">
        <w:rPr>
          <w:rFonts w:ascii="Arial" w:hAnsi="Arial" w:cs="Arial"/>
          <w:color w:val="auto"/>
        </w:rPr>
        <w:t xml:space="preserve"> </w:t>
      </w:r>
      <w:r w:rsidR="00BE5AAC">
        <w:rPr>
          <w:rFonts w:ascii="Arial" w:hAnsi="Arial" w:cs="Arial"/>
          <w:color w:val="auto"/>
        </w:rPr>
        <w:t>1</w:t>
      </w:r>
      <w:r w:rsidR="005B0773">
        <w:rPr>
          <w:rFonts w:ascii="Arial" w:hAnsi="Arial" w:cs="Arial"/>
          <w:color w:val="auto"/>
        </w:rPr>
        <w:t>2</w:t>
      </w:r>
      <w:r w:rsidR="0076218D" w:rsidRPr="00030F9E">
        <w:rPr>
          <w:rFonts w:ascii="Arial" w:hAnsi="Arial" w:cs="Arial"/>
          <w:color w:val="auto"/>
        </w:rPr>
        <w:t>)</w:t>
      </w:r>
    </w:p>
    <w:p w14:paraId="52C9DF83" w14:textId="366C283A" w:rsidR="006B785E" w:rsidRDefault="006B785E">
      <w:pPr>
        <w:pStyle w:val="BodyA"/>
        <w:ind w:left="360"/>
        <w:rPr>
          <w:rFonts w:ascii="Arial" w:hAnsi="Arial" w:cs="Arial"/>
          <w:color w:val="auto"/>
        </w:rPr>
      </w:pPr>
      <w:r>
        <w:rPr>
          <w:rFonts w:ascii="Arial" w:hAnsi="Arial" w:cs="Arial"/>
          <w:color w:val="auto"/>
        </w:rPr>
        <w:t>Alistair Calder</w:t>
      </w:r>
      <w:r>
        <w:rPr>
          <w:rFonts w:ascii="Arial" w:hAnsi="Arial" w:cs="Arial"/>
          <w:color w:val="auto"/>
        </w:rPr>
        <w:tab/>
      </w:r>
      <w:r>
        <w:rPr>
          <w:rFonts w:ascii="Arial" w:hAnsi="Arial" w:cs="Arial"/>
          <w:color w:val="auto"/>
        </w:rPr>
        <w:tab/>
        <w:t>ONS</w:t>
      </w:r>
      <w:r>
        <w:rPr>
          <w:rFonts w:ascii="Arial" w:hAnsi="Arial" w:cs="Arial"/>
          <w:color w:val="auto"/>
        </w:rPr>
        <w:tab/>
      </w:r>
      <w:r>
        <w:rPr>
          <w:rFonts w:ascii="Arial" w:hAnsi="Arial" w:cs="Arial"/>
          <w:color w:val="auto"/>
        </w:rPr>
        <w:tab/>
        <w:t>(item 1</w:t>
      </w:r>
      <w:r w:rsidR="00AA1A18">
        <w:rPr>
          <w:rFonts w:ascii="Arial" w:hAnsi="Arial" w:cs="Arial"/>
          <w:color w:val="auto"/>
        </w:rPr>
        <w:t>7</w:t>
      </w:r>
      <w:r>
        <w:rPr>
          <w:rFonts w:ascii="Arial" w:hAnsi="Arial" w:cs="Arial"/>
          <w:color w:val="auto"/>
        </w:rPr>
        <w:t>)</w:t>
      </w:r>
    </w:p>
    <w:p w14:paraId="0FE49DBC" w14:textId="77777777" w:rsidR="008D537F" w:rsidRDefault="008D537F">
      <w:pPr>
        <w:pStyle w:val="BodyA"/>
        <w:tabs>
          <w:tab w:val="left" w:pos="720"/>
          <w:tab w:val="left" w:pos="1440"/>
          <w:tab w:val="left" w:pos="2160"/>
          <w:tab w:val="left" w:pos="2880"/>
          <w:tab w:val="left" w:pos="3600"/>
          <w:tab w:val="left" w:pos="4320"/>
          <w:tab w:val="left" w:pos="4921"/>
        </w:tabs>
        <w:ind w:left="360"/>
        <w:rPr>
          <w:rFonts w:ascii="Arial" w:hAnsi="Arial" w:cs="Arial"/>
          <w:color w:val="auto"/>
          <w:u w:val="single"/>
        </w:rPr>
      </w:pPr>
    </w:p>
    <w:p w14:paraId="1E42A2FF" w14:textId="0C2F5BE2" w:rsidR="005B7FF3" w:rsidRPr="00030F9E" w:rsidRDefault="00842F83">
      <w:pPr>
        <w:pStyle w:val="BodyA"/>
        <w:tabs>
          <w:tab w:val="left" w:pos="720"/>
          <w:tab w:val="left" w:pos="1440"/>
          <w:tab w:val="left" w:pos="2160"/>
          <w:tab w:val="left" w:pos="2880"/>
          <w:tab w:val="left" w:pos="3600"/>
          <w:tab w:val="left" w:pos="4320"/>
          <w:tab w:val="left" w:pos="4921"/>
        </w:tabs>
        <w:ind w:left="360"/>
        <w:rPr>
          <w:rFonts w:ascii="Arial" w:hAnsi="Arial" w:cs="Arial"/>
          <w:color w:val="auto"/>
        </w:rPr>
      </w:pPr>
      <w:r w:rsidRPr="00030F9E">
        <w:rPr>
          <w:rFonts w:ascii="Arial" w:hAnsi="Arial" w:cs="Arial"/>
          <w:color w:val="auto"/>
          <w:u w:val="single"/>
        </w:rPr>
        <w:t>Apologies</w:t>
      </w:r>
    </w:p>
    <w:p w14:paraId="07B08B62" w14:textId="77777777" w:rsidR="00A4485E" w:rsidRPr="00030F9E" w:rsidRDefault="00A4485E" w:rsidP="00A4485E">
      <w:pPr>
        <w:pStyle w:val="BodyA"/>
        <w:ind w:left="360"/>
        <w:rPr>
          <w:rFonts w:ascii="Arial" w:hAnsi="Arial" w:cs="Arial"/>
          <w:color w:val="auto"/>
        </w:rPr>
      </w:pPr>
      <w:r w:rsidRPr="00030F9E">
        <w:rPr>
          <w:rFonts w:ascii="Arial" w:hAnsi="Arial" w:cs="Arial"/>
          <w:color w:val="auto"/>
        </w:rPr>
        <w:t>David Heyes</w:t>
      </w:r>
      <w:r w:rsidRPr="00030F9E">
        <w:rPr>
          <w:rFonts w:ascii="Arial" w:hAnsi="Arial" w:cs="Arial"/>
          <w:color w:val="auto"/>
        </w:rPr>
        <w:tab/>
      </w:r>
      <w:r w:rsidRPr="00030F9E">
        <w:rPr>
          <w:rFonts w:ascii="Arial" w:hAnsi="Arial" w:cs="Arial"/>
          <w:color w:val="auto"/>
        </w:rPr>
        <w:tab/>
        <w:t>Wigan BC</w:t>
      </w:r>
    </w:p>
    <w:p w14:paraId="70A3D600" w14:textId="77777777" w:rsidR="00280A0F" w:rsidRPr="00030F9E" w:rsidRDefault="00280A0F">
      <w:pPr>
        <w:pStyle w:val="BodyA"/>
        <w:tabs>
          <w:tab w:val="left" w:pos="720"/>
          <w:tab w:val="left" w:pos="1440"/>
          <w:tab w:val="left" w:pos="2160"/>
          <w:tab w:val="left" w:pos="2880"/>
          <w:tab w:val="left" w:pos="3600"/>
          <w:tab w:val="left" w:pos="4320"/>
          <w:tab w:val="left" w:pos="4921"/>
        </w:tabs>
        <w:ind w:left="360"/>
        <w:rPr>
          <w:rFonts w:ascii="Arial" w:hAnsi="Arial" w:cs="Arial"/>
          <w:color w:val="auto"/>
        </w:rPr>
      </w:pPr>
    </w:p>
    <w:p w14:paraId="6791C4C5" w14:textId="2E9FBA1E" w:rsidR="009F3939" w:rsidRPr="008E29B6" w:rsidRDefault="003A65B3" w:rsidP="00FB6689">
      <w:pPr>
        <w:pStyle w:val="ListParagraph"/>
        <w:numPr>
          <w:ilvl w:val="0"/>
          <w:numId w:val="15"/>
        </w:numPr>
        <w:spacing w:after="240"/>
        <w:rPr>
          <w:rFonts w:ascii="Arial" w:eastAsia="Arial" w:hAnsi="Arial" w:cs="Arial"/>
          <w:b/>
        </w:rPr>
      </w:pPr>
      <w:r w:rsidRPr="00FB6689">
        <w:rPr>
          <w:rFonts w:ascii="Arial" w:eastAsia="Arial" w:hAnsi="Arial" w:cs="Arial"/>
          <w:b/>
        </w:rPr>
        <w:br w:type="page"/>
      </w:r>
      <w:r w:rsidR="004634B7" w:rsidRPr="008E29B6">
        <w:rPr>
          <w:rFonts w:ascii="Arial" w:eastAsia="Arial" w:hAnsi="Arial" w:cs="Arial"/>
          <w:b/>
        </w:rPr>
        <w:lastRenderedPageBreak/>
        <w:t xml:space="preserve">Welcome and </w:t>
      </w:r>
      <w:r w:rsidR="000F7C3A" w:rsidRPr="008E29B6">
        <w:rPr>
          <w:rFonts w:ascii="Arial" w:eastAsia="Arial" w:hAnsi="Arial" w:cs="Arial"/>
          <w:b/>
        </w:rPr>
        <w:t>i</w:t>
      </w:r>
      <w:r w:rsidR="009F3939" w:rsidRPr="008E29B6">
        <w:rPr>
          <w:rFonts w:ascii="Arial" w:eastAsia="Arial" w:hAnsi="Arial" w:cs="Arial"/>
          <w:b/>
        </w:rPr>
        <w:t>ntroduction</w:t>
      </w:r>
      <w:r w:rsidR="004634B7" w:rsidRPr="008E29B6">
        <w:rPr>
          <w:rFonts w:ascii="Arial" w:eastAsia="Arial" w:hAnsi="Arial" w:cs="Arial"/>
          <w:b/>
        </w:rPr>
        <w:t>s</w:t>
      </w:r>
    </w:p>
    <w:p w14:paraId="33CEDF35" w14:textId="210B0EBD" w:rsidR="00744812" w:rsidRPr="008E29B6" w:rsidRDefault="009F3939" w:rsidP="00492B79">
      <w:pPr>
        <w:pStyle w:val="BodyA"/>
        <w:tabs>
          <w:tab w:val="left" w:pos="720"/>
        </w:tabs>
        <w:spacing w:after="240"/>
        <w:ind w:left="360"/>
        <w:rPr>
          <w:rFonts w:ascii="Arial" w:eastAsia="Arial" w:hAnsi="Arial" w:cs="Arial"/>
          <w:color w:val="auto"/>
        </w:rPr>
      </w:pPr>
      <w:r w:rsidRPr="008E29B6">
        <w:rPr>
          <w:rFonts w:ascii="Arial" w:eastAsia="Arial" w:hAnsi="Arial" w:cs="Arial"/>
          <w:color w:val="auto"/>
        </w:rPr>
        <w:t xml:space="preserve">The Chairman welcomed attendees to the </w:t>
      </w:r>
      <w:r w:rsidR="00921547" w:rsidRPr="008E29B6">
        <w:rPr>
          <w:rFonts w:ascii="Arial" w:eastAsia="Arial" w:hAnsi="Arial" w:cs="Arial"/>
          <w:color w:val="auto"/>
        </w:rPr>
        <w:t>3</w:t>
      </w:r>
      <w:r w:rsidR="00921547" w:rsidRPr="008E29B6">
        <w:rPr>
          <w:rFonts w:ascii="Arial" w:eastAsia="Arial" w:hAnsi="Arial" w:cs="Arial"/>
          <w:color w:val="auto"/>
          <w:vertAlign w:val="superscript"/>
        </w:rPr>
        <w:t>rd</w:t>
      </w:r>
      <w:r w:rsidR="00921547" w:rsidRPr="008E29B6">
        <w:rPr>
          <w:rFonts w:ascii="Arial" w:eastAsia="Arial" w:hAnsi="Arial" w:cs="Arial"/>
          <w:color w:val="auto"/>
        </w:rPr>
        <w:t xml:space="preserve"> </w:t>
      </w:r>
      <w:r w:rsidRPr="008E29B6">
        <w:rPr>
          <w:rFonts w:ascii="Arial" w:eastAsia="Arial" w:hAnsi="Arial" w:cs="Arial"/>
          <w:color w:val="auto"/>
        </w:rPr>
        <w:t>PAB meeting for 201</w:t>
      </w:r>
      <w:r w:rsidR="00B04E96" w:rsidRPr="008E29B6">
        <w:rPr>
          <w:rFonts w:ascii="Arial" w:eastAsia="Arial" w:hAnsi="Arial" w:cs="Arial"/>
          <w:color w:val="auto"/>
        </w:rPr>
        <w:t>7.</w:t>
      </w:r>
      <w:r w:rsidR="006B785E" w:rsidRPr="008E29B6">
        <w:rPr>
          <w:rFonts w:ascii="Arial" w:eastAsia="Arial" w:hAnsi="Arial" w:cs="Arial"/>
          <w:color w:val="auto"/>
        </w:rPr>
        <w:t xml:space="preserve"> He </w:t>
      </w:r>
      <w:r w:rsidR="00744812" w:rsidRPr="008E29B6">
        <w:rPr>
          <w:rFonts w:ascii="Arial" w:eastAsia="Arial" w:hAnsi="Arial" w:cs="Arial"/>
          <w:color w:val="auto"/>
        </w:rPr>
        <w:t>reported</w:t>
      </w:r>
      <w:r w:rsidR="006B785E" w:rsidRPr="008E29B6">
        <w:rPr>
          <w:rFonts w:ascii="Arial" w:eastAsia="Arial" w:hAnsi="Arial" w:cs="Arial"/>
          <w:color w:val="auto"/>
        </w:rPr>
        <w:t xml:space="preserve"> </w:t>
      </w:r>
      <w:r w:rsidR="00744812" w:rsidRPr="008E29B6">
        <w:rPr>
          <w:rFonts w:ascii="Arial" w:eastAsia="Arial" w:hAnsi="Arial" w:cs="Arial"/>
          <w:color w:val="auto"/>
        </w:rPr>
        <w:t>that Alun Evans had</w:t>
      </w:r>
      <w:r w:rsidR="006B785E" w:rsidRPr="008E29B6">
        <w:rPr>
          <w:rFonts w:ascii="Arial" w:eastAsia="Arial" w:hAnsi="Arial" w:cs="Arial"/>
          <w:color w:val="auto"/>
        </w:rPr>
        <w:t xml:space="preserve"> resigned from</w:t>
      </w:r>
      <w:r w:rsidR="00744812" w:rsidRPr="008E29B6">
        <w:rPr>
          <w:rFonts w:ascii="Arial" w:eastAsia="Arial" w:hAnsi="Arial" w:cs="Arial"/>
          <w:color w:val="auto"/>
        </w:rPr>
        <w:t xml:space="preserve"> the Board. The Board thanked Alun for his contribution over the years of his membership and wished him well in his future endeavours.</w:t>
      </w:r>
    </w:p>
    <w:p w14:paraId="781BA80E" w14:textId="57786118" w:rsidR="00744812" w:rsidRPr="008E29B6" w:rsidRDefault="00744812" w:rsidP="00492B79">
      <w:pPr>
        <w:pStyle w:val="BodyA"/>
        <w:tabs>
          <w:tab w:val="left" w:pos="720"/>
        </w:tabs>
        <w:spacing w:after="240"/>
        <w:ind w:left="360"/>
        <w:rPr>
          <w:rFonts w:ascii="Arial" w:eastAsia="Arial" w:hAnsi="Arial" w:cs="Arial"/>
          <w:color w:val="auto"/>
        </w:rPr>
      </w:pPr>
      <w:r w:rsidRPr="008E29B6">
        <w:rPr>
          <w:rFonts w:ascii="Arial" w:eastAsia="Arial" w:hAnsi="Arial" w:cs="Arial"/>
          <w:color w:val="auto"/>
        </w:rPr>
        <w:t xml:space="preserve">The Chairman </w:t>
      </w:r>
      <w:r w:rsidR="006B785E" w:rsidRPr="008E29B6">
        <w:rPr>
          <w:rFonts w:ascii="Arial" w:eastAsia="Arial" w:hAnsi="Arial" w:cs="Arial"/>
          <w:color w:val="auto"/>
        </w:rPr>
        <w:t xml:space="preserve">also </w:t>
      </w:r>
      <w:r w:rsidRPr="008E29B6">
        <w:rPr>
          <w:rFonts w:ascii="Arial" w:eastAsia="Arial" w:hAnsi="Arial" w:cs="Arial"/>
          <w:color w:val="auto"/>
        </w:rPr>
        <w:t xml:space="preserve">welcomed a new member of the Board, </w:t>
      </w:r>
      <w:r w:rsidR="003D0819" w:rsidRPr="008E29B6">
        <w:rPr>
          <w:rFonts w:ascii="Arial" w:eastAsia="Arial" w:hAnsi="Arial" w:cs="Arial"/>
          <w:color w:val="auto"/>
        </w:rPr>
        <w:t xml:space="preserve">Charles </w:t>
      </w:r>
      <w:r w:rsidR="006B785E" w:rsidRPr="008E29B6">
        <w:rPr>
          <w:rFonts w:ascii="Arial" w:eastAsia="Arial" w:hAnsi="Arial" w:cs="Arial"/>
          <w:color w:val="auto"/>
        </w:rPr>
        <w:t>Neilson</w:t>
      </w:r>
      <w:r w:rsidRPr="008E29B6">
        <w:rPr>
          <w:rFonts w:ascii="Arial" w:eastAsia="Arial" w:hAnsi="Arial" w:cs="Arial"/>
          <w:color w:val="auto"/>
        </w:rPr>
        <w:t>, Director of Postal Affairs at Whistl. Charles was invited to join the Board to represent</w:t>
      </w:r>
      <w:r w:rsidR="006B785E" w:rsidRPr="008E29B6">
        <w:rPr>
          <w:rFonts w:ascii="Arial" w:eastAsia="Arial" w:hAnsi="Arial" w:cs="Arial"/>
          <w:color w:val="auto"/>
        </w:rPr>
        <w:t xml:space="preserve"> </w:t>
      </w:r>
      <w:r w:rsidRPr="008E29B6">
        <w:rPr>
          <w:rFonts w:ascii="Arial" w:eastAsia="Arial" w:hAnsi="Arial" w:cs="Arial"/>
          <w:color w:val="auto"/>
        </w:rPr>
        <w:t>the Mail Competition Forum.</w:t>
      </w:r>
    </w:p>
    <w:p w14:paraId="57C8564A" w14:textId="77777777" w:rsidR="009F3939" w:rsidRPr="008E29B6" w:rsidRDefault="009F3939" w:rsidP="009F3939">
      <w:pPr>
        <w:pStyle w:val="BodyA"/>
        <w:tabs>
          <w:tab w:val="left" w:pos="720"/>
        </w:tabs>
        <w:ind w:left="360"/>
        <w:rPr>
          <w:rFonts w:ascii="Arial" w:eastAsia="Arial" w:hAnsi="Arial" w:cs="Arial"/>
          <w:b/>
          <w:color w:val="auto"/>
        </w:rPr>
      </w:pPr>
    </w:p>
    <w:p w14:paraId="79F0A17D" w14:textId="4031B9C0" w:rsidR="00921547" w:rsidRPr="008E29B6" w:rsidRDefault="000F7C3A" w:rsidP="00FB6689">
      <w:pPr>
        <w:pStyle w:val="BodyA"/>
        <w:numPr>
          <w:ilvl w:val="0"/>
          <w:numId w:val="5"/>
        </w:numPr>
        <w:tabs>
          <w:tab w:val="left" w:pos="720"/>
        </w:tabs>
        <w:rPr>
          <w:rFonts w:ascii="Arial" w:eastAsia="Arial" w:hAnsi="Arial" w:cs="Arial"/>
          <w:b/>
          <w:color w:val="auto"/>
        </w:rPr>
      </w:pPr>
      <w:r w:rsidRPr="008E29B6">
        <w:rPr>
          <w:rFonts w:ascii="Arial" w:eastAsia="Arial" w:hAnsi="Arial" w:cs="Arial"/>
          <w:b/>
          <w:color w:val="auto"/>
        </w:rPr>
        <w:t>Licensing t</w:t>
      </w:r>
      <w:r w:rsidR="00921547" w:rsidRPr="008E29B6">
        <w:rPr>
          <w:rFonts w:ascii="Arial" w:eastAsia="Arial" w:hAnsi="Arial" w:cs="Arial"/>
          <w:b/>
          <w:color w:val="auto"/>
        </w:rPr>
        <w:t>rends</w:t>
      </w:r>
      <w:r w:rsidR="00921547" w:rsidRPr="008E29B6">
        <w:rPr>
          <w:rFonts w:ascii="Arial" w:eastAsia="Arial" w:hAnsi="Arial" w:cs="Arial"/>
          <w:b/>
          <w:color w:val="auto"/>
        </w:rPr>
        <w:tab/>
      </w:r>
      <w:r w:rsidR="00921547" w:rsidRPr="008E29B6">
        <w:rPr>
          <w:rFonts w:ascii="Arial" w:eastAsia="Arial" w:hAnsi="Arial" w:cs="Arial"/>
          <w:b/>
          <w:color w:val="auto"/>
        </w:rPr>
        <w:tab/>
      </w:r>
      <w:r w:rsidR="00921547" w:rsidRPr="008E29B6">
        <w:rPr>
          <w:rFonts w:ascii="Arial" w:eastAsia="Arial" w:hAnsi="Arial" w:cs="Arial"/>
          <w:b/>
          <w:color w:val="auto"/>
        </w:rPr>
        <w:tab/>
      </w:r>
      <w:r w:rsidR="00921547" w:rsidRPr="008E29B6">
        <w:rPr>
          <w:rFonts w:ascii="Arial" w:eastAsia="Arial" w:hAnsi="Arial" w:cs="Arial"/>
          <w:b/>
          <w:color w:val="auto"/>
        </w:rPr>
        <w:tab/>
      </w:r>
      <w:r w:rsidR="006B785E" w:rsidRPr="008E29B6">
        <w:rPr>
          <w:rFonts w:ascii="Arial" w:eastAsia="Arial" w:hAnsi="Arial" w:cs="Arial"/>
          <w:b/>
          <w:color w:val="auto"/>
        </w:rPr>
        <w:tab/>
      </w:r>
      <w:r w:rsidR="00921547" w:rsidRPr="008E29B6">
        <w:rPr>
          <w:rFonts w:ascii="Arial" w:eastAsia="Arial" w:hAnsi="Arial" w:cs="Arial"/>
          <w:b/>
          <w:color w:val="auto"/>
        </w:rPr>
        <w:tab/>
      </w:r>
      <w:r w:rsidR="00921547" w:rsidRPr="008E29B6">
        <w:rPr>
          <w:rFonts w:ascii="Arial" w:eastAsia="Arial" w:hAnsi="Arial" w:cs="Arial"/>
          <w:b/>
          <w:color w:val="auto"/>
        </w:rPr>
        <w:tab/>
        <w:t>AMU</w:t>
      </w:r>
    </w:p>
    <w:p w14:paraId="5990E13A" w14:textId="0659A65C" w:rsidR="00A80672" w:rsidRPr="008E29B6" w:rsidRDefault="001653F9" w:rsidP="001653F9">
      <w:pPr>
        <w:pStyle w:val="BodyA"/>
        <w:tabs>
          <w:tab w:val="left" w:pos="720"/>
        </w:tabs>
        <w:ind w:left="360"/>
        <w:rPr>
          <w:rFonts w:ascii="Arial" w:eastAsia="Arial" w:hAnsi="Arial" w:cs="Arial"/>
          <w:color w:val="auto"/>
        </w:rPr>
      </w:pPr>
      <w:r w:rsidRPr="008E29B6">
        <w:rPr>
          <w:rFonts w:ascii="Arial" w:eastAsia="Arial" w:hAnsi="Arial" w:cs="Arial"/>
          <w:color w:val="auto"/>
        </w:rPr>
        <w:t>The AMU provided an update on core PAF licensing trends for 2016/17</w:t>
      </w:r>
      <w:r w:rsidR="006B785E" w:rsidRPr="008E29B6">
        <w:rPr>
          <w:rFonts w:ascii="Arial" w:eastAsia="Arial" w:hAnsi="Arial" w:cs="Arial"/>
          <w:color w:val="auto"/>
        </w:rPr>
        <w:t xml:space="preserve">. </w:t>
      </w:r>
      <w:r w:rsidR="00A80672" w:rsidRPr="008E29B6">
        <w:rPr>
          <w:rFonts w:ascii="Arial" w:eastAsia="Arial" w:hAnsi="Arial" w:cs="Arial"/>
          <w:color w:val="auto"/>
        </w:rPr>
        <w:t xml:space="preserve">The </w:t>
      </w:r>
      <w:r w:rsidR="006B785E" w:rsidRPr="008E29B6">
        <w:rPr>
          <w:rFonts w:ascii="Arial" w:eastAsia="Arial" w:hAnsi="Arial" w:cs="Arial"/>
          <w:color w:val="auto"/>
        </w:rPr>
        <w:t>proportion accounted for by u</w:t>
      </w:r>
      <w:r w:rsidR="00A80672" w:rsidRPr="008E29B6">
        <w:rPr>
          <w:rFonts w:ascii="Arial" w:eastAsia="Arial" w:hAnsi="Arial" w:cs="Arial"/>
          <w:color w:val="auto"/>
        </w:rPr>
        <w:t xml:space="preserve">ser licensing </w:t>
      </w:r>
      <w:r w:rsidR="007C0BC9" w:rsidRPr="00D362F3">
        <w:rPr>
          <w:rFonts w:ascii="Arial" w:eastAsia="Arial" w:hAnsi="Arial" w:cs="Arial"/>
          <w:color w:val="auto"/>
        </w:rPr>
        <w:t xml:space="preserve">is declining- it had </w:t>
      </w:r>
      <w:r w:rsidR="00A80672" w:rsidRPr="008E29B6">
        <w:rPr>
          <w:rFonts w:ascii="Arial" w:eastAsia="Arial" w:hAnsi="Arial" w:cs="Arial"/>
          <w:color w:val="auto"/>
        </w:rPr>
        <w:t>fallen from 39% in 2015/16 to 37%</w:t>
      </w:r>
      <w:r w:rsidR="006B785E" w:rsidRPr="008E29B6">
        <w:rPr>
          <w:rFonts w:ascii="Arial" w:eastAsia="Arial" w:hAnsi="Arial" w:cs="Arial"/>
          <w:color w:val="auto"/>
        </w:rPr>
        <w:t xml:space="preserve">. </w:t>
      </w:r>
      <w:r w:rsidR="00A80672" w:rsidRPr="008E29B6">
        <w:rPr>
          <w:rFonts w:ascii="Arial" w:eastAsia="Arial" w:hAnsi="Arial" w:cs="Arial"/>
          <w:color w:val="auto"/>
        </w:rPr>
        <w:t>Transactional licensing for the same period had risen from 21% to 22%, with capped use licensing rising from 40% to 41%.</w:t>
      </w:r>
      <w:r w:rsidR="006B785E" w:rsidRPr="008E29B6">
        <w:rPr>
          <w:rFonts w:ascii="Arial" w:eastAsia="Arial" w:hAnsi="Arial" w:cs="Arial"/>
          <w:color w:val="auto"/>
        </w:rPr>
        <w:t xml:space="preserve">  </w:t>
      </w:r>
      <w:r w:rsidR="00A80672" w:rsidRPr="008E29B6">
        <w:rPr>
          <w:rFonts w:ascii="Arial" w:eastAsia="Arial" w:hAnsi="Arial" w:cs="Arial"/>
          <w:color w:val="auto"/>
        </w:rPr>
        <w:t>Over the last 5 years, user licensing had fallen from 51% to 37%, with transactiona</w:t>
      </w:r>
      <w:bookmarkStart w:id="0" w:name="_GoBack"/>
      <w:bookmarkEnd w:id="0"/>
      <w:r w:rsidR="00A80672" w:rsidRPr="008E29B6">
        <w:rPr>
          <w:rFonts w:ascii="Arial" w:eastAsia="Arial" w:hAnsi="Arial" w:cs="Arial"/>
          <w:color w:val="auto"/>
        </w:rPr>
        <w:t xml:space="preserve">l licensing increasing from 13% to 22% and capped use licensing rising from 36% to 41%. In all cases, the </w:t>
      </w:r>
      <w:r w:rsidR="006B785E" w:rsidRPr="008E29B6">
        <w:rPr>
          <w:rFonts w:ascii="Arial" w:eastAsia="Arial" w:hAnsi="Arial" w:cs="Arial"/>
          <w:color w:val="auto"/>
        </w:rPr>
        <w:t xml:space="preserve">percentage </w:t>
      </w:r>
      <w:r w:rsidR="00A80672" w:rsidRPr="008E29B6">
        <w:rPr>
          <w:rFonts w:ascii="Arial" w:eastAsia="Arial" w:hAnsi="Arial" w:cs="Arial"/>
          <w:color w:val="auto"/>
        </w:rPr>
        <w:t>movement between sectors was slowing.</w:t>
      </w:r>
    </w:p>
    <w:p w14:paraId="1FEDE498" w14:textId="3BA41587" w:rsidR="00B301D0" w:rsidRPr="008E29B6" w:rsidRDefault="006B785E" w:rsidP="00B959FD">
      <w:pPr>
        <w:pStyle w:val="BodyA"/>
        <w:tabs>
          <w:tab w:val="left" w:pos="720"/>
        </w:tabs>
        <w:spacing w:after="0"/>
        <w:ind w:left="360"/>
        <w:rPr>
          <w:rFonts w:ascii="Arial" w:eastAsia="Arial" w:hAnsi="Arial" w:cs="Arial"/>
          <w:color w:val="auto"/>
        </w:rPr>
      </w:pPr>
      <w:r w:rsidRPr="008E29B6">
        <w:rPr>
          <w:rFonts w:ascii="Arial" w:eastAsia="Arial" w:hAnsi="Arial" w:cs="Arial"/>
          <w:color w:val="auto"/>
        </w:rPr>
        <w:t>In discussion, t</w:t>
      </w:r>
      <w:r w:rsidR="00365EDB" w:rsidRPr="008E29B6">
        <w:rPr>
          <w:rFonts w:ascii="Arial" w:eastAsia="Arial" w:hAnsi="Arial" w:cs="Arial"/>
          <w:color w:val="auto"/>
        </w:rPr>
        <w:t xml:space="preserve">he </w:t>
      </w:r>
      <w:r w:rsidRPr="008E29B6">
        <w:rPr>
          <w:rFonts w:ascii="Arial" w:eastAsia="Arial" w:hAnsi="Arial" w:cs="Arial"/>
          <w:color w:val="auto"/>
        </w:rPr>
        <w:t>following points were made:</w:t>
      </w:r>
    </w:p>
    <w:p w14:paraId="3107EAF7" w14:textId="20DABAD4" w:rsidR="00945EFE" w:rsidRPr="008E29B6" w:rsidRDefault="00B301D0" w:rsidP="00B715A6">
      <w:pPr>
        <w:pStyle w:val="BodyA"/>
        <w:numPr>
          <w:ilvl w:val="0"/>
          <w:numId w:val="29"/>
        </w:numPr>
        <w:tabs>
          <w:tab w:val="left" w:pos="720"/>
        </w:tabs>
        <w:spacing w:after="0"/>
        <w:rPr>
          <w:rFonts w:ascii="Arial" w:eastAsia="Arial" w:hAnsi="Arial" w:cs="Arial"/>
          <w:color w:val="auto"/>
        </w:rPr>
      </w:pPr>
      <w:r w:rsidRPr="008E29B6">
        <w:rPr>
          <w:rFonts w:ascii="Arial" w:eastAsia="Arial" w:hAnsi="Arial" w:cs="Arial"/>
          <w:color w:val="auto"/>
        </w:rPr>
        <w:t>Changes to G</w:t>
      </w:r>
      <w:r w:rsidR="00B715A6" w:rsidRPr="008E29B6">
        <w:rPr>
          <w:rFonts w:ascii="Arial" w:eastAsia="Arial" w:hAnsi="Arial" w:cs="Arial"/>
          <w:color w:val="auto"/>
        </w:rPr>
        <w:t xml:space="preserve">eneral </w:t>
      </w:r>
      <w:r w:rsidRPr="008E29B6">
        <w:rPr>
          <w:rFonts w:ascii="Arial" w:eastAsia="Arial" w:hAnsi="Arial" w:cs="Arial"/>
          <w:color w:val="auto"/>
        </w:rPr>
        <w:t>D</w:t>
      </w:r>
      <w:r w:rsidR="00B715A6" w:rsidRPr="008E29B6">
        <w:rPr>
          <w:rFonts w:ascii="Arial" w:eastAsia="Arial" w:hAnsi="Arial" w:cs="Arial"/>
          <w:color w:val="auto"/>
        </w:rPr>
        <w:t xml:space="preserve">ata </w:t>
      </w:r>
      <w:r w:rsidRPr="008E29B6">
        <w:rPr>
          <w:rFonts w:ascii="Arial" w:eastAsia="Arial" w:hAnsi="Arial" w:cs="Arial"/>
          <w:color w:val="auto"/>
        </w:rPr>
        <w:t>P</w:t>
      </w:r>
      <w:r w:rsidR="00B715A6" w:rsidRPr="008E29B6">
        <w:rPr>
          <w:rFonts w:ascii="Arial" w:eastAsia="Arial" w:hAnsi="Arial" w:cs="Arial"/>
          <w:color w:val="auto"/>
        </w:rPr>
        <w:t xml:space="preserve">rotection </w:t>
      </w:r>
      <w:r w:rsidRPr="008E29B6">
        <w:rPr>
          <w:rFonts w:ascii="Arial" w:eastAsia="Arial" w:hAnsi="Arial" w:cs="Arial"/>
          <w:color w:val="auto"/>
        </w:rPr>
        <w:t>R</w:t>
      </w:r>
      <w:r w:rsidR="00B715A6" w:rsidRPr="008E29B6">
        <w:rPr>
          <w:rFonts w:ascii="Arial" w:eastAsia="Arial" w:hAnsi="Arial" w:cs="Arial"/>
          <w:color w:val="auto"/>
        </w:rPr>
        <w:t>egulation</w:t>
      </w:r>
      <w:r w:rsidRPr="008E29B6">
        <w:rPr>
          <w:rFonts w:ascii="Arial" w:eastAsia="Arial" w:hAnsi="Arial" w:cs="Arial"/>
          <w:color w:val="auto"/>
        </w:rPr>
        <w:t xml:space="preserve"> &amp; Charity operations may be driving some of the change</w:t>
      </w:r>
      <w:r w:rsidR="00365EDB" w:rsidRPr="008E29B6">
        <w:rPr>
          <w:rFonts w:ascii="Arial" w:eastAsia="Arial" w:hAnsi="Arial" w:cs="Arial"/>
          <w:color w:val="auto"/>
        </w:rPr>
        <w:t xml:space="preserve"> and could continue to do so in the future</w:t>
      </w:r>
      <w:r w:rsidR="006B785E" w:rsidRPr="008E29B6">
        <w:rPr>
          <w:rFonts w:ascii="Arial" w:eastAsia="Arial" w:hAnsi="Arial" w:cs="Arial"/>
          <w:color w:val="auto"/>
        </w:rPr>
        <w:t>.</w:t>
      </w:r>
    </w:p>
    <w:p w14:paraId="47817F7E" w14:textId="337E0666" w:rsidR="006B785E" w:rsidRPr="008E29B6" w:rsidRDefault="00365EDB" w:rsidP="00B715A6">
      <w:pPr>
        <w:pStyle w:val="BodyA"/>
        <w:numPr>
          <w:ilvl w:val="0"/>
          <w:numId w:val="29"/>
        </w:numPr>
        <w:tabs>
          <w:tab w:val="left" w:pos="720"/>
        </w:tabs>
        <w:spacing w:after="0"/>
        <w:rPr>
          <w:rFonts w:ascii="Arial" w:eastAsia="Arial" w:hAnsi="Arial" w:cs="Arial"/>
          <w:color w:val="auto"/>
        </w:rPr>
      </w:pPr>
      <w:r w:rsidRPr="008E29B6">
        <w:rPr>
          <w:rFonts w:ascii="Arial" w:eastAsia="Arial" w:hAnsi="Arial" w:cs="Arial"/>
        </w:rPr>
        <w:t xml:space="preserve">The Bureau model could be changing </w:t>
      </w:r>
      <w:r w:rsidR="006B785E" w:rsidRPr="008E29B6">
        <w:rPr>
          <w:rFonts w:ascii="Arial" w:eastAsia="Arial" w:hAnsi="Arial" w:cs="Arial"/>
        </w:rPr>
        <w:t xml:space="preserve">as </w:t>
      </w:r>
      <w:r w:rsidRPr="008E29B6">
        <w:rPr>
          <w:rFonts w:ascii="Arial" w:eastAsia="Arial" w:hAnsi="Arial" w:cs="Arial"/>
        </w:rPr>
        <w:t xml:space="preserve">users </w:t>
      </w:r>
      <w:r w:rsidR="006B785E" w:rsidRPr="008E29B6">
        <w:rPr>
          <w:rFonts w:ascii="Arial" w:eastAsia="Arial" w:hAnsi="Arial" w:cs="Arial"/>
        </w:rPr>
        <w:t xml:space="preserve">move </w:t>
      </w:r>
      <w:r w:rsidRPr="008E29B6">
        <w:rPr>
          <w:rFonts w:ascii="Arial" w:eastAsia="Arial" w:hAnsi="Arial" w:cs="Arial"/>
        </w:rPr>
        <w:t xml:space="preserve">to </w:t>
      </w:r>
      <w:r w:rsidR="006B785E" w:rsidRPr="008E29B6">
        <w:rPr>
          <w:rFonts w:ascii="Arial" w:eastAsia="Arial" w:hAnsi="Arial" w:cs="Arial"/>
        </w:rPr>
        <w:t>a position of Direct End User reflecting increasing capability in data analysis.</w:t>
      </w:r>
    </w:p>
    <w:p w14:paraId="7950CC84" w14:textId="759BC8BF" w:rsidR="00B715A6" w:rsidRPr="008E29B6" w:rsidRDefault="006B785E" w:rsidP="00B715A6">
      <w:pPr>
        <w:pStyle w:val="BodyA"/>
        <w:numPr>
          <w:ilvl w:val="0"/>
          <w:numId w:val="29"/>
        </w:numPr>
        <w:tabs>
          <w:tab w:val="left" w:pos="720"/>
        </w:tabs>
        <w:rPr>
          <w:rFonts w:ascii="Arial" w:eastAsia="Arial" w:hAnsi="Arial" w:cs="Arial"/>
          <w:color w:val="auto"/>
        </w:rPr>
      </w:pPr>
      <w:r w:rsidRPr="008E29B6">
        <w:rPr>
          <w:rFonts w:ascii="Arial" w:eastAsia="Arial" w:hAnsi="Arial" w:cs="Arial"/>
          <w:color w:val="auto"/>
        </w:rPr>
        <w:t xml:space="preserve">In response to a question whether </w:t>
      </w:r>
      <w:r w:rsidR="005B0773" w:rsidRPr="008E29B6">
        <w:rPr>
          <w:rFonts w:ascii="Arial" w:eastAsia="Arial" w:hAnsi="Arial" w:cs="Arial"/>
          <w:color w:val="auto"/>
        </w:rPr>
        <w:t>the shift away from User based licensing</w:t>
      </w:r>
      <w:r w:rsidR="00365EDB" w:rsidRPr="008E29B6">
        <w:rPr>
          <w:rFonts w:ascii="Arial" w:eastAsia="Arial" w:hAnsi="Arial" w:cs="Arial"/>
          <w:color w:val="auto"/>
        </w:rPr>
        <w:t xml:space="preserve"> w</w:t>
      </w:r>
      <w:r w:rsidR="005B0773" w:rsidRPr="008E29B6">
        <w:rPr>
          <w:rFonts w:ascii="Arial" w:eastAsia="Arial" w:hAnsi="Arial" w:cs="Arial"/>
          <w:color w:val="auto"/>
        </w:rPr>
        <w:t>as</w:t>
      </w:r>
      <w:r w:rsidR="00365EDB" w:rsidRPr="008E29B6">
        <w:rPr>
          <w:rFonts w:ascii="Arial" w:eastAsia="Arial" w:hAnsi="Arial" w:cs="Arial"/>
          <w:color w:val="auto"/>
        </w:rPr>
        <w:t xml:space="preserve"> levelling out</w:t>
      </w:r>
      <w:r w:rsidR="005B0773" w:rsidRPr="008E29B6">
        <w:rPr>
          <w:rFonts w:ascii="Arial" w:eastAsia="Arial" w:hAnsi="Arial" w:cs="Arial"/>
          <w:color w:val="auto"/>
        </w:rPr>
        <w:t>,</w:t>
      </w:r>
      <w:r w:rsidR="00945EFE" w:rsidRPr="008E29B6">
        <w:rPr>
          <w:rFonts w:ascii="Arial" w:eastAsia="Arial" w:hAnsi="Arial" w:cs="Arial"/>
          <w:color w:val="auto"/>
        </w:rPr>
        <w:t xml:space="preserve"> t</w:t>
      </w:r>
      <w:r w:rsidR="00365EDB" w:rsidRPr="008E29B6">
        <w:rPr>
          <w:rFonts w:ascii="Arial" w:eastAsia="Arial" w:hAnsi="Arial" w:cs="Arial"/>
          <w:color w:val="auto"/>
        </w:rPr>
        <w:t xml:space="preserve">he AMU responded that </w:t>
      </w:r>
      <w:r w:rsidR="005B0773" w:rsidRPr="008E29B6">
        <w:rPr>
          <w:rFonts w:ascii="Arial" w:eastAsia="Arial" w:hAnsi="Arial" w:cs="Arial"/>
          <w:color w:val="auto"/>
        </w:rPr>
        <w:t>it</w:t>
      </w:r>
      <w:r w:rsidR="00365EDB" w:rsidRPr="008E29B6">
        <w:rPr>
          <w:rFonts w:ascii="Arial" w:eastAsia="Arial" w:hAnsi="Arial" w:cs="Arial"/>
          <w:color w:val="auto"/>
        </w:rPr>
        <w:t xml:space="preserve"> could be, but that analysis of missing licence</w:t>
      </w:r>
      <w:r w:rsidR="005B0773" w:rsidRPr="008E29B6">
        <w:rPr>
          <w:rFonts w:ascii="Arial" w:eastAsia="Arial" w:hAnsi="Arial" w:cs="Arial"/>
          <w:color w:val="auto"/>
        </w:rPr>
        <w:t xml:space="preserve"> </w:t>
      </w:r>
      <w:r w:rsidR="005B0773" w:rsidRPr="008E29B6">
        <w:rPr>
          <w:rFonts w:ascii="Arial" w:hAnsi="Arial" w:cs="Arial"/>
        </w:rPr>
        <w:t>returns in the second half of the Financial Year, tended to mean a higher proportion of User based revenue came in then. As a result, the final proportions may mask the continued underlying trend.</w:t>
      </w:r>
      <w:r w:rsidR="005B0773" w:rsidRPr="008E29B6">
        <w:t xml:space="preserve"> </w:t>
      </w:r>
      <w:r w:rsidR="00365EDB" w:rsidRPr="008E29B6">
        <w:rPr>
          <w:rFonts w:ascii="Arial" w:eastAsia="Arial" w:hAnsi="Arial" w:cs="Arial"/>
          <w:color w:val="auto"/>
        </w:rPr>
        <w:t xml:space="preserve"> </w:t>
      </w:r>
      <w:r w:rsidR="00945EFE" w:rsidRPr="008E29B6">
        <w:rPr>
          <w:rFonts w:ascii="Arial" w:eastAsia="Arial" w:hAnsi="Arial" w:cs="Arial"/>
          <w:color w:val="auto"/>
        </w:rPr>
        <w:t xml:space="preserve">Hence, the current data could be skewed. </w:t>
      </w:r>
    </w:p>
    <w:p w14:paraId="71B7733D" w14:textId="77777777" w:rsidR="00B715A6" w:rsidRPr="008E29B6" w:rsidRDefault="00945EFE" w:rsidP="00B715A6">
      <w:pPr>
        <w:pStyle w:val="BodyA"/>
        <w:tabs>
          <w:tab w:val="left" w:pos="720"/>
        </w:tabs>
        <w:ind w:left="360"/>
        <w:rPr>
          <w:rFonts w:ascii="Arial" w:eastAsia="Arial" w:hAnsi="Arial" w:cs="Arial"/>
          <w:color w:val="auto"/>
        </w:rPr>
      </w:pPr>
      <w:r w:rsidRPr="008E29B6">
        <w:rPr>
          <w:rFonts w:ascii="Arial" w:eastAsia="Arial" w:hAnsi="Arial" w:cs="Arial"/>
          <w:color w:val="auto"/>
        </w:rPr>
        <w:t xml:space="preserve"> </w:t>
      </w:r>
      <w:r w:rsidR="00365EDB" w:rsidRPr="008E29B6">
        <w:rPr>
          <w:rFonts w:ascii="Arial" w:eastAsia="Arial" w:hAnsi="Arial" w:cs="Arial"/>
          <w:color w:val="auto"/>
        </w:rPr>
        <w:t xml:space="preserve"> </w:t>
      </w:r>
    </w:p>
    <w:p w14:paraId="117CBD69" w14:textId="64B56E57" w:rsidR="00815630" w:rsidRPr="008E29B6" w:rsidRDefault="00815630" w:rsidP="00B715A6">
      <w:pPr>
        <w:pStyle w:val="BodyA"/>
        <w:numPr>
          <w:ilvl w:val="0"/>
          <w:numId w:val="5"/>
        </w:numPr>
        <w:tabs>
          <w:tab w:val="left" w:pos="720"/>
        </w:tabs>
        <w:rPr>
          <w:rFonts w:ascii="Arial" w:eastAsia="Arial" w:hAnsi="Arial" w:cs="Arial"/>
          <w:b/>
          <w:color w:val="auto"/>
        </w:rPr>
      </w:pPr>
      <w:r w:rsidRPr="008E29B6">
        <w:rPr>
          <w:rFonts w:ascii="Arial" w:eastAsia="Arial" w:hAnsi="Arial" w:cs="Arial"/>
          <w:b/>
          <w:color w:val="auto"/>
        </w:rPr>
        <w:t xml:space="preserve">Business Address </w:t>
      </w:r>
      <w:r w:rsidR="00081544" w:rsidRPr="008E29B6">
        <w:rPr>
          <w:rFonts w:ascii="Arial" w:eastAsia="Arial" w:hAnsi="Arial" w:cs="Arial"/>
          <w:b/>
          <w:color w:val="auto"/>
        </w:rPr>
        <w:t xml:space="preserve">Quality - </w:t>
      </w:r>
      <w:r w:rsidRPr="008E29B6">
        <w:rPr>
          <w:rFonts w:ascii="Arial" w:eastAsia="Arial" w:hAnsi="Arial" w:cs="Arial"/>
          <w:b/>
          <w:color w:val="auto"/>
        </w:rPr>
        <w:t>Mailing Update</w:t>
      </w:r>
      <w:r w:rsidRPr="008E29B6">
        <w:rPr>
          <w:rFonts w:ascii="Arial" w:eastAsia="Arial" w:hAnsi="Arial" w:cs="Arial"/>
          <w:b/>
          <w:color w:val="auto"/>
        </w:rPr>
        <w:tab/>
      </w:r>
      <w:r w:rsidRPr="008E29B6">
        <w:rPr>
          <w:rFonts w:ascii="Arial" w:eastAsia="Arial" w:hAnsi="Arial" w:cs="Arial"/>
          <w:b/>
          <w:color w:val="auto"/>
        </w:rPr>
        <w:tab/>
      </w:r>
      <w:r w:rsidRPr="008E29B6">
        <w:rPr>
          <w:rFonts w:ascii="Arial" w:eastAsia="Arial" w:hAnsi="Arial" w:cs="Arial"/>
          <w:b/>
          <w:color w:val="auto"/>
        </w:rPr>
        <w:tab/>
        <w:t>AMU</w:t>
      </w:r>
    </w:p>
    <w:p w14:paraId="4671E067" w14:textId="62FE51D8" w:rsidR="00815630" w:rsidRPr="008E29B6" w:rsidRDefault="00815630" w:rsidP="00815630">
      <w:pPr>
        <w:pStyle w:val="BodyA"/>
        <w:tabs>
          <w:tab w:val="left" w:pos="720"/>
        </w:tabs>
        <w:ind w:left="360"/>
        <w:rPr>
          <w:rFonts w:ascii="Arial" w:eastAsia="Arial" w:hAnsi="Arial" w:cs="Arial"/>
          <w:color w:val="auto"/>
        </w:rPr>
      </w:pPr>
      <w:r w:rsidRPr="008E29B6">
        <w:rPr>
          <w:rFonts w:ascii="Arial" w:eastAsia="Arial" w:hAnsi="Arial" w:cs="Arial"/>
          <w:color w:val="auto"/>
        </w:rPr>
        <w:t xml:space="preserve">The AMU outlined that the first business address </w:t>
      </w:r>
      <w:r w:rsidR="00081544" w:rsidRPr="008E29B6">
        <w:rPr>
          <w:rFonts w:ascii="Arial" w:eastAsia="Arial" w:hAnsi="Arial" w:cs="Arial"/>
          <w:color w:val="auto"/>
        </w:rPr>
        <w:t>validation</w:t>
      </w:r>
      <w:r w:rsidRPr="008E29B6">
        <w:rPr>
          <w:rFonts w:ascii="Arial" w:eastAsia="Arial" w:hAnsi="Arial" w:cs="Arial"/>
          <w:color w:val="auto"/>
        </w:rPr>
        <w:t xml:space="preserve"> mailing for 2017 had been </w:t>
      </w:r>
      <w:r w:rsidR="00081544" w:rsidRPr="008E29B6">
        <w:rPr>
          <w:rFonts w:ascii="Arial" w:eastAsia="Arial" w:hAnsi="Arial" w:cs="Arial"/>
          <w:color w:val="auto"/>
        </w:rPr>
        <w:t>circulated</w:t>
      </w:r>
      <w:r w:rsidRPr="008E29B6">
        <w:rPr>
          <w:rFonts w:ascii="Arial" w:eastAsia="Arial" w:hAnsi="Arial" w:cs="Arial"/>
          <w:color w:val="auto"/>
        </w:rPr>
        <w:t xml:space="preserve"> on the 27</w:t>
      </w:r>
      <w:r w:rsidRPr="008E29B6">
        <w:rPr>
          <w:rFonts w:ascii="Arial" w:eastAsia="Arial" w:hAnsi="Arial" w:cs="Arial"/>
          <w:color w:val="auto"/>
          <w:vertAlign w:val="superscript"/>
        </w:rPr>
        <w:t>th</w:t>
      </w:r>
      <w:r w:rsidRPr="008E29B6">
        <w:rPr>
          <w:rFonts w:ascii="Arial" w:eastAsia="Arial" w:hAnsi="Arial" w:cs="Arial"/>
          <w:color w:val="auto"/>
        </w:rPr>
        <w:t xml:space="preserve"> February to businesses in the North region of the Royal Mail administrative geography.</w:t>
      </w:r>
    </w:p>
    <w:p w14:paraId="278FE546" w14:textId="77777777" w:rsidR="00DE388B" w:rsidRPr="008E29B6" w:rsidRDefault="00815630" w:rsidP="00DE388B">
      <w:pPr>
        <w:pStyle w:val="BodyA"/>
        <w:tabs>
          <w:tab w:val="left" w:pos="720"/>
        </w:tabs>
        <w:ind w:left="360"/>
        <w:rPr>
          <w:rFonts w:ascii="Arial" w:eastAsia="Arial" w:hAnsi="Arial" w:cs="Arial"/>
          <w:color w:val="auto"/>
        </w:rPr>
      </w:pPr>
      <w:r w:rsidRPr="008E29B6">
        <w:rPr>
          <w:rFonts w:ascii="Arial" w:eastAsia="Arial" w:hAnsi="Arial" w:cs="Arial"/>
          <w:color w:val="auto"/>
        </w:rPr>
        <w:t>495k forms had been mailed, with 71k returned to date. Circa 40k of the 71k retur</w:t>
      </w:r>
      <w:r w:rsidR="00945EFE" w:rsidRPr="008E29B6">
        <w:rPr>
          <w:rFonts w:ascii="Arial" w:eastAsia="Arial" w:hAnsi="Arial" w:cs="Arial"/>
          <w:color w:val="auto"/>
        </w:rPr>
        <w:t>ns</w:t>
      </w:r>
      <w:r w:rsidRPr="008E29B6">
        <w:rPr>
          <w:rFonts w:ascii="Arial" w:eastAsia="Arial" w:hAnsi="Arial" w:cs="Arial"/>
          <w:color w:val="auto"/>
        </w:rPr>
        <w:t xml:space="preserve"> had been processed, </w:t>
      </w:r>
      <w:r w:rsidR="00945EFE" w:rsidRPr="008E29B6">
        <w:rPr>
          <w:rFonts w:ascii="Arial" w:eastAsia="Arial" w:hAnsi="Arial" w:cs="Arial"/>
          <w:color w:val="auto"/>
        </w:rPr>
        <w:t xml:space="preserve">requiring </w:t>
      </w:r>
      <w:r w:rsidRPr="008E29B6">
        <w:rPr>
          <w:rFonts w:ascii="Arial" w:eastAsia="Arial" w:hAnsi="Arial" w:cs="Arial"/>
          <w:color w:val="auto"/>
        </w:rPr>
        <w:t>15k changes to PAF (approx. 3% of the original mailing</w:t>
      </w:r>
      <w:r w:rsidR="00DE388B" w:rsidRPr="008E29B6">
        <w:rPr>
          <w:rFonts w:ascii="Arial" w:eastAsia="Arial" w:hAnsi="Arial" w:cs="Arial"/>
          <w:color w:val="auto"/>
        </w:rPr>
        <w:t>, and 37% of the responses processed to date).</w:t>
      </w:r>
    </w:p>
    <w:p w14:paraId="4346D744" w14:textId="1808FB98" w:rsidR="00815630" w:rsidRPr="008E29B6" w:rsidRDefault="00945EFE" w:rsidP="00815630">
      <w:pPr>
        <w:pStyle w:val="BodyA"/>
        <w:tabs>
          <w:tab w:val="left" w:pos="720"/>
        </w:tabs>
        <w:ind w:left="360"/>
        <w:rPr>
          <w:rFonts w:ascii="Arial" w:eastAsia="Arial" w:hAnsi="Arial" w:cs="Arial"/>
          <w:color w:val="auto"/>
        </w:rPr>
      </w:pPr>
      <w:r w:rsidRPr="008E29B6">
        <w:rPr>
          <w:rFonts w:ascii="Arial" w:eastAsia="Arial" w:hAnsi="Arial" w:cs="Arial"/>
          <w:color w:val="auto"/>
        </w:rPr>
        <w:t xml:space="preserve">A </w:t>
      </w:r>
      <w:r w:rsidR="00B33F46" w:rsidRPr="008E29B6">
        <w:rPr>
          <w:rFonts w:ascii="Arial" w:eastAsia="Arial" w:hAnsi="Arial" w:cs="Arial"/>
          <w:color w:val="auto"/>
        </w:rPr>
        <w:t xml:space="preserve">mailing </w:t>
      </w:r>
      <w:r w:rsidRPr="008E29B6">
        <w:rPr>
          <w:rFonts w:ascii="Arial" w:eastAsia="Arial" w:hAnsi="Arial" w:cs="Arial"/>
          <w:color w:val="auto"/>
        </w:rPr>
        <w:t xml:space="preserve">to </w:t>
      </w:r>
      <w:r w:rsidR="00B33F46" w:rsidRPr="008E29B6">
        <w:rPr>
          <w:rFonts w:ascii="Arial" w:eastAsia="Arial" w:hAnsi="Arial" w:cs="Arial"/>
          <w:color w:val="auto"/>
        </w:rPr>
        <w:t xml:space="preserve">businesses in the </w:t>
      </w:r>
      <w:r w:rsidRPr="008E29B6">
        <w:rPr>
          <w:rFonts w:ascii="Arial" w:eastAsia="Arial" w:hAnsi="Arial" w:cs="Arial"/>
          <w:color w:val="auto"/>
        </w:rPr>
        <w:t xml:space="preserve">Royal Mail </w:t>
      </w:r>
      <w:r w:rsidR="00B33F46" w:rsidRPr="008E29B6">
        <w:rPr>
          <w:rFonts w:ascii="Arial" w:eastAsia="Arial" w:hAnsi="Arial" w:cs="Arial"/>
          <w:color w:val="auto"/>
        </w:rPr>
        <w:t>West region was due to be issued on 25</w:t>
      </w:r>
      <w:r w:rsidR="00B33F46" w:rsidRPr="008E29B6">
        <w:rPr>
          <w:rFonts w:ascii="Arial" w:eastAsia="Arial" w:hAnsi="Arial" w:cs="Arial"/>
          <w:color w:val="auto"/>
          <w:vertAlign w:val="superscript"/>
        </w:rPr>
        <w:t>th</w:t>
      </w:r>
      <w:r w:rsidR="00B33F46" w:rsidRPr="008E29B6">
        <w:rPr>
          <w:rFonts w:ascii="Arial" w:eastAsia="Arial" w:hAnsi="Arial" w:cs="Arial"/>
          <w:color w:val="auto"/>
        </w:rPr>
        <w:t xml:space="preserve"> May.</w:t>
      </w:r>
    </w:p>
    <w:p w14:paraId="266EA0C3" w14:textId="49655778" w:rsidR="00B33F46" w:rsidRPr="008E29B6" w:rsidRDefault="00B33F46" w:rsidP="00B33F46">
      <w:pPr>
        <w:pStyle w:val="BodyA"/>
        <w:tabs>
          <w:tab w:val="left" w:pos="720"/>
        </w:tabs>
        <w:spacing w:after="0"/>
        <w:ind w:left="360"/>
        <w:rPr>
          <w:rFonts w:ascii="Arial" w:eastAsia="Arial" w:hAnsi="Arial" w:cs="Arial"/>
          <w:color w:val="auto"/>
        </w:rPr>
      </w:pPr>
      <w:r w:rsidRPr="008E29B6">
        <w:rPr>
          <w:rFonts w:ascii="Arial" w:eastAsia="Arial" w:hAnsi="Arial" w:cs="Arial"/>
          <w:b/>
          <w:color w:val="auto"/>
        </w:rPr>
        <w:t>ACTION</w:t>
      </w:r>
      <w:r w:rsidRPr="008E29B6">
        <w:rPr>
          <w:rFonts w:ascii="Arial" w:eastAsia="Arial" w:hAnsi="Arial" w:cs="Arial"/>
          <w:color w:val="auto"/>
        </w:rPr>
        <w:t xml:space="preserve">: The Board invited the AMU to consider </w:t>
      </w:r>
      <w:r w:rsidR="00945EFE" w:rsidRPr="008E29B6">
        <w:rPr>
          <w:rFonts w:ascii="Arial" w:eastAsia="Arial" w:hAnsi="Arial" w:cs="Arial"/>
          <w:color w:val="auto"/>
        </w:rPr>
        <w:t>four</w:t>
      </w:r>
      <w:r w:rsidRPr="008E29B6">
        <w:rPr>
          <w:rFonts w:ascii="Arial" w:eastAsia="Arial" w:hAnsi="Arial" w:cs="Arial"/>
          <w:color w:val="auto"/>
        </w:rPr>
        <w:t xml:space="preserve"> i</w:t>
      </w:r>
      <w:r w:rsidR="00945EFE" w:rsidRPr="008E29B6">
        <w:rPr>
          <w:rFonts w:ascii="Arial" w:eastAsia="Arial" w:hAnsi="Arial" w:cs="Arial"/>
          <w:color w:val="auto"/>
        </w:rPr>
        <w:t>nnovations</w:t>
      </w:r>
      <w:r w:rsidRPr="008E29B6">
        <w:rPr>
          <w:rFonts w:ascii="Arial" w:eastAsia="Arial" w:hAnsi="Arial" w:cs="Arial"/>
          <w:color w:val="auto"/>
        </w:rPr>
        <w:t xml:space="preserve"> for</w:t>
      </w:r>
      <w:r w:rsidR="007474BF" w:rsidRPr="008E29B6">
        <w:rPr>
          <w:rFonts w:ascii="Arial" w:eastAsia="Arial" w:hAnsi="Arial" w:cs="Arial"/>
          <w:color w:val="auto"/>
        </w:rPr>
        <w:t xml:space="preserve"> future </w:t>
      </w:r>
      <w:r w:rsidRPr="008E29B6">
        <w:rPr>
          <w:rFonts w:ascii="Arial" w:eastAsia="Arial" w:hAnsi="Arial" w:cs="Arial"/>
          <w:color w:val="auto"/>
        </w:rPr>
        <w:t>business mailings:</w:t>
      </w:r>
    </w:p>
    <w:p w14:paraId="514EAD2A" w14:textId="2BB0BC0A" w:rsidR="00B33F46" w:rsidRPr="008E29B6" w:rsidRDefault="00945EFE" w:rsidP="00B33F46">
      <w:pPr>
        <w:pStyle w:val="BodyA"/>
        <w:numPr>
          <w:ilvl w:val="0"/>
          <w:numId w:val="24"/>
        </w:numPr>
        <w:tabs>
          <w:tab w:val="left" w:pos="720"/>
        </w:tabs>
        <w:spacing w:after="0"/>
        <w:rPr>
          <w:rFonts w:ascii="Arial" w:eastAsia="Arial" w:hAnsi="Arial" w:cs="Arial"/>
          <w:color w:val="auto"/>
        </w:rPr>
      </w:pPr>
      <w:r w:rsidRPr="008E29B6">
        <w:rPr>
          <w:rFonts w:ascii="Arial" w:eastAsia="Arial" w:hAnsi="Arial" w:cs="Arial"/>
          <w:color w:val="auto"/>
        </w:rPr>
        <w:t>To i</w:t>
      </w:r>
      <w:r w:rsidR="00B33F46" w:rsidRPr="008E29B6">
        <w:rPr>
          <w:rFonts w:ascii="Arial" w:eastAsia="Arial" w:hAnsi="Arial" w:cs="Arial"/>
          <w:color w:val="auto"/>
        </w:rPr>
        <w:t>nclude a statement on the mailing envelope</w:t>
      </w:r>
      <w:r w:rsidRPr="008E29B6">
        <w:rPr>
          <w:rFonts w:ascii="Arial" w:eastAsia="Arial" w:hAnsi="Arial" w:cs="Arial"/>
          <w:color w:val="auto"/>
        </w:rPr>
        <w:t xml:space="preserve"> along the lines of,</w:t>
      </w:r>
      <w:r w:rsidR="00B33F46" w:rsidRPr="008E29B6">
        <w:rPr>
          <w:rFonts w:ascii="Arial" w:eastAsia="Arial" w:hAnsi="Arial" w:cs="Arial"/>
          <w:color w:val="auto"/>
        </w:rPr>
        <w:t xml:space="preserve"> ‘</w:t>
      </w:r>
      <w:r w:rsidRPr="008E29B6">
        <w:rPr>
          <w:rFonts w:ascii="Arial" w:eastAsia="Arial" w:hAnsi="Arial" w:cs="Arial"/>
          <w:color w:val="auto"/>
        </w:rPr>
        <w:t xml:space="preserve">Does Royal Mail </w:t>
      </w:r>
      <w:r w:rsidR="00B33F46" w:rsidRPr="008E29B6">
        <w:rPr>
          <w:rFonts w:ascii="Arial" w:eastAsia="Arial" w:hAnsi="Arial" w:cs="Arial"/>
          <w:color w:val="auto"/>
        </w:rPr>
        <w:t xml:space="preserve">have </w:t>
      </w:r>
      <w:r w:rsidRPr="008E29B6">
        <w:rPr>
          <w:rFonts w:ascii="Arial" w:eastAsia="Arial" w:hAnsi="Arial" w:cs="Arial"/>
          <w:color w:val="auto"/>
        </w:rPr>
        <w:t xml:space="preserve">your </w:t>
      </w:r>
      <w:r w:rsidR="00B33F46" w:rsidRPr="008E29B6">
        <w:rPr>
          <w:rFonts w:ascii="Arial" w:eastAsia="Arial" w:hAnsi="Arial" w:cs="Arial"/>
          <w:color w:val="auto"/>
        </w:rPr>
        <w:t>correct business name’</w:t>
      </w:r>
      <w:r w:rsidR="00B715A6" w:rsidRPr="008E29B6">
        <w:rPr>
          <w:rFonts w:ascii="Arial" w:eastAsia="Arial" w:hAnsi="Arial" w:cs="Arial"/>
          <w:color w:val="auto"/>
        </w:rPr>
        <w:t>,</w:t>
      </w:r>
      <w:r w:rsidR="00B33F46" w:rsidRPr="008E29B6">
        <w:rPr>
          <w:rFonts w:ascii="Arial" w:eastAsia="Arial" w:hAnsi="Arial" w:cs="Arial"/>
          <w:color w:val="auto"/>
        </w:rPr>
        <w:t xml:space="preserve"> to </w:t>
      </w:r>
      <w:r w:rsidRPr="008E29B6">
        <w:rPr>
          <w:rFonts w:ascii="Arial" w:eastAsia="Arial" w:hAnsi="Arial" w:cs="Arial"/>
          <w:color w:val="auto"/>
        </w:rPr>
        <w:t>encourage response</w:t>
      </w:r>
      <w:r w:rsidR="00B33F46" w:rsidRPr="008E29B6">
        <w:rPr>
          <w:rFonts w:ascii="Arial" w:eastAsia="Arial" w:hAnsi="Arial" w:cs="Arial"/>
          <w:color w:val="auto"/>
        </w:rPr>
        <w:t>.</w:t>
      </w:r>
    </w:p>
    <w:p w14:paraId="69F618A0" w14:textId="241CD938" w:rsidR="00B33F46" w:rsidRPr="008E29B6" w:rsidRDefault="00945EFE" w:rsidP="00B33F46">
      <w:pPr>
        <w:pStyle w:val="BodyA"/>
        <w:numPr>
          <w:ilvl w:val="0"/>
          <w:numId w:val="24"/>
        </w:numPr>
        <w:tabs>
          <w:tab w:val="left" w:pos="720"/>
        </w:tabs>
        <w:spacing w:after="0"/>
        <w:rPr>
          <w:rFonts w:ascii="Arial" w:eastAsia="Arial" w:hAnsi="Arial" w:cs="Arial"/>
          <w:color w:val="auto"/>
        </w:rPr>
      </w:pPr>
      <w:r w:rsidRPr="008E29B6">
        <w:rPr>
          <w:rFonts w:ascii="Arial" w:eastAsia="Arial" w:hAnsi="Arial" w:cs="Arial"/>
          <w:color w:val="auto"/>
        </w:rPr>
        <w:lastRenderedPageBreak/>
        <w:t>To a</w:t>
      </w:r>
      <w:r w:rsidR="00B33F46" w:rsidRPr="008E29B6">
        <w:rPr>
          <w:rFonts w:ascii="Arial" w:eastAsia="Arial" w:hAnsi="Arial" w:cs="Arial"/>
          <w:color w:val="auto"/>
        </w:rPr>
        <w:t xml:space="preserve">dd a </w:t>
      </w:r>
      <w:r w:rsidRPr="008E29B6">
        <w:rPr>
          <w:rFonts w:ascii="Arial" w:eastAsia="Arial" w:hAnsi="Arial" w:cs="Arial"/>
          <w:color w:val="auto"/>
        </w:rPr>
        <w:t>tick box</w:t>
      </w:r>
      <w:r w:rsidR="00B33F46" w:rsidRPr="008E29B6">
        <w:rPr>
          <w:rFonts w:ascii="Arial" w:eastAsia="Arial" w:hAnsi="Arial" w:cs="Arial"/>
          <w:color w:val="auto"/>
        </w:rPr>
        <w:t xml:space="preserve"> on the form to indicate whether </w:t>
      </w:r>
      <w:r w:rsidRPr="008E29B6">
        <w:rPr>
          <w:rFonts w:ascii="Arial" w:eastAsia="Arial" w:hAnsi="Arial" w:cs="Arial"/>
          <w:color w:val="auto"/>
        </w:rPr>
        <w:t>a change to PAF was required</w:t>
      </w:r>
      <w:r w:rsidR="00B33F46" w:rsidRPr="008E29B6">
        <w:rPr>
          <w:rFonts w:ascii="Arial" w:eastAsia="Arial" w:hAnsi="Arial" w:cs="Arial"/>
          <w:color w:val="auto"/>
        </w:rPr>
        <w:t xml:space="preserve"> (</w:t>
      </w:r>
      <w:r w:rsidRPr="008E29B6">
        <w:rPr>
          <w:rFonts w:ascii="Arial" w:eastAsia="Arial" w:hAnsi="Arial" w:cs="Arial"/>
          <w:color w:val="auto"/>
        </w:rPr>
        <w:t xml:space="preserve">this should </w:t>
      </w:r>
      <w:r w:rsidR="00B33F46" w:rsidRPr="008E29B6">
        <w:rPr>
          <w:rFonts w:ascii="Arial" w:eastAsia="Arial" w:hAnsi="Arial" w:cs="Arial"/>
          <w:color w:val="auto"/>
        </w:rPr>
        <w:t xml:space="preserve">save businesses filling in forms unnecessarily when the </w:t>
      </w:r>
      <w:r w:rsidRPr="008E29B6">
        <w:rPr>
          <w:rFonts w:ascii="Arial" w:eastAsia="Arial" w:hAnsi="Arial" w:cs="Arial"/>
          <w:color w:val="auto"/>
        </w:rPr>
        <w:t xml:space="preserve">business name </w:t>
      </w:r>
      <w:r w:rsidR="00B33F46" w:rsidRPr="008E29B6">
        <w:rPr>
          <w:rFonts w:ascii="Arial" w:eastAsia="Arial" w:hAnsi="Arial" w:cs="Arial"/>
          <w:color w:val="auto"/>
        </w:rPr>
        <w:t>had remained the same).</w:t>
      </w:r>
    </w:p>
    <w:p w14:paraId="45A958E6" w14:textId="77777777" w:rsidR="00DE388B" w:rsidRPr="008E29B6" w:rsidRDefault="00945EFE" w:rsidP="00DE388B">
      <w:pPr>
        <w:pStyle w:val="BodyA"/>
        <w:numPr>
          <w:ilvl w:val="0"/>
          <w:numId w:val="24"/>
        </w:numPr>
        <w:tabs>
          <w:tab w:val="left" w:pos="720"/>
        </w:tabs>
        <w:spacing w:after="0"/>
        <w:rPr>
          <w:rFonts w:ascii="Arial" w:eastAsia="Arial" w:hAnsi="Arial" w:cs="Arial"/>
          <w:color w:val="auto"/>
        </w:rPr>
      </w:pPr>
      <w:r w:rsidRPr="008E29B6">
        <w:rPr>
          <w:rFonts w:ascii="Arial" w:eastAsia="Arial" w:hAnsi="Arial" w:cs="Arial"/>
          <w:color w:val="auto"/>
        </w:rPr>
        <w:t>To d</w:t>
      </w:r>
      <w:r w:rsidR="00B33F46" w:rsidRPr="008E29B6">
        <w:rPr>
          <w:rFonts w:ascii="Arial" w:eastAsia="Arial" w:hAnsi="Arial" w:cs="Arial"/>
          <w:color w:val="auto"/>
        </w:rPr>
        <w:t xml:space="preserve">evelop an option </w:t>
      </w:r>
      <w:r w:rsidRPr="008E29B6">
        <w:rPr>
          <w:rFonts w:ascii="Arial" w:eastAsia="Arial" w:hAnsi="Arial" w:cs="Arial"/>
          <w:color w:val="auto"/>
        </w:rPr>
        <w:t xml:space="preserve">for </w:t>
      </w:r>
      <w:r w:rsidR="00DE388B" w:rsidRPr="008E29B6">
        <w:rPr>
          <w:rFonts w:ascii="Arial" w:eastAsia="Arial" w:hAnsi="Arial" w:cs="Arial"/>
          <w:color w:val="auto"/>
        </w:rPr>
        <w:t>customers to respond to the request for business address validation electronically which could reduce time taken and costs in the AMU to process the data.</w:t>
      </w:r>
    </w:p>
    <w:p w14:paraId="076ED0BE" w14:textId="7E132A2E" w:rsidR="0073122F" w:rsidRPr="008E29B6" w:rsidRDefault="00945EFE" w:rsidP="00B715A6">
      <w:pPr>
        <w:pStyle w:val="BodyA"/>
        <w:numPr>
          <w:ilvl w:val="0"/>
          <w:numId w:val="24"/>
        </w:numPr>
        <w:tabs>
          <w:tab w:val="left" w:pos="720"/>
        </w:tabs>
        <w:rPr>
          <w:rFonts w:ascii="Arial" w:eastAsia="Arial" w:hAnsi="Arial" w:cs="Arial"/>
          <w:color w:val="auto"/>
        </w:rPr>
      </w:pPr>
      <w:r w:rsidRPr="008E29B6">
        <w:rPr>
          <w:rFonts w:ascii="Arial" w:eastAsia="Arial" w:hAnsi="Arial" w:cs="Arial"/>
        </w:rPr>
        <w:t>To a</w:t>
      </w:r>
      <w:r w:rsidR="0073122F" w:rsidRPr="008E29B6">
        <w:rPr>
          <w:rFonts w:ascii="Arial" w:eastAsia="Arial" w:hAnsi="Arial" w:cs="Arial"/>
        </w:rPr>
        <w:t>dd messages to the AMU website, linked to</w:t>
      </w:r>
      <w:r w:rsidRPr="008E29B6">
        <w:rPr>
          <w:rFonts w:ascii="Arial" w:eastAsia="Arial" w:hAnsi="Arial" w:cs="Arial"/>
        </w:rPr>
        <w:t xml:space="preserve"> the</w:t>
      </w:r>
      <w:r w:rsidR="0073122F" w:rsidRPr="008E29B6">
        <w:rPr>
          <w:rFonts w:ascii="Arial" w:eastAsia="Arial" w:hAnsi="Arial" w:cs="Arial"/>
        </w:rPr>
        <w:t xml:space="preserve"> mailings, to encourage businesses to rep</w:t>
      </w:r>
      <w:r w:rsidR="00786259" w:rsidRPr="008E29B6">
        <w:rPr>
          <w:rFonts w:ascii="Arial" w:eastAsia="Arial" w:hAnsi="Arial" w:cs="Arial"/>
        </w:rPr>
        <w:t>ort changes to address details.</w:t>
      </w:r>
    </w:p>
    <w:p w14:paraId="40462D82" w14:textId="77777777" w:rsidR="00786259" w:rsidRPr="008E29B6" w:rsidRDefault="00786259" w:rsidP="00786259">
      <w:pPr>
        <w:pStyle w:val="BodyA"/>
        <w:tabs>
          <w:tab w:val="left" w:pos="720"/>
        </w:tabs>
        <w:ind w:left="360"/>
        <w:rPr>
          <w:rFonts w:ascii="Arial" w:eastAsia="Arial" w:hAnsi="Arial" w:cs="Arial"/>
          <w:color w:val="auto"/>
        </w:rPr>
      </w:pPr>
    </w:p>
    <w:p w14:paraId="2B7B7BED" w14:textId="26E6934E" w:rsidR="00921547" w:rsidRPr="008E29B6" w:rsidRDefault="000F7C3A" w:rsidP="00FB6689">
      <w:pPr>
        <w:pStyle w:val="BodyA"/>
        <w:numPr>
          <w:ilvl w:val="0"/>
          <w:numId w:val="5"/>
        </w:numPr>
        <w:tabs>
          <w:tab w:val="left" w:pos="720"/>
        </w:tabs>
        <w:rPr>
          <w:rFonts w:ascii="Arial" w:eastAsia="Arial" w:hAnsi="Arial" w:cs="Arial"/>
          <w:b/>
          <w:color w:val="auto"/>
        </w:rPr>
      </w:pPr>
      <w:r w:rsidRPr="008E29B6">
        <w:rPr>
          <w:rFonts w:ascii="Arial" w:eastAsia="Arial" w:hAnsi="Arial" w:cs="Arial"/>
          <w:b/>
          <w:color w:val="auto"/>
        </w:rPr>
        <w:t>Customer c</w:t>
      </w:r>
      <w:r w:rsidR="00921547" w:rsidRPr="008E29B6">
        <w:rPr>
          <w:rFonts w:ascii="Arial" w:eastAsia="Arial" w:hAnsi="Arial" w:cs="Arial"/>
          <w:b/>
          <w:color w:val="auto"/>
        </w:rPr>
        <w:t>ontact analysis update</w:t>
      </w:r>
      <w:r w:rsidR="00921547" w:rsidRPr="008E29B6">
        <w:rPr>
          <w:rFonts w:ascii="Arial" w:eastAsia="Arial" w:hAnsi="Arial" w:cs="Arial"/>
          <w:b/>
          <w:color w:val="auto"/>
        </w:rPr>
        <w:tab/>
      </w:r>
      <w:r w:rsidR="00921547" w:rsidRPr="008E29B6">
        <w:rPr>
          <w:rFonts w:ascii="Arial" w:eastAsia="Arial" w:hAnsi="Arial" w:cs="Arial"/>
          <w:b/>
          <w:color w:val="auto"/>
        </w:rPr>
        <w:tab/>
      </w:r>
      <w:r w:rsidR="00921547" w:rsidRPr="008E29B6">
        <w:rPr>
          <w:rFonts w:ascii="Arial" w:eastAsia="Arial" w:hAnsi="Arial" w:cs="Arial"/>
          <w:b/>
          <w:color w:val="auto"/>
        </w:rPr>
        <w:tab/>
      </w:r>
      <w:r w:rsidR="00921547" w:rsidRPr="008E29B6">
        <w:rPr>
          <w:rFonts w:ascii="Arial" w:eastAsia="Arial" w:hAnsi="Arial" w:cs="Arial"/>
          <w:b/>
          <w:color w:val="auto"/>
        </w:rPr>
        <w:tab/>
      </w:r>
      <w:r w:rsidRPr="008E29B6">
        <w:rPr>
          <w:rFonts w:ascii="Arial" w:eastAsia="Arial" w:hAnsi="Arial" w:cs="Arial"/>
          <w:b/>
          <w:color w:val="auto"/>
        </w:rPr>
        <w:tab/>
      </w:r>
      <w:r w:rsidR="00921547" w:rsidRPr="008E29B6">
        <w:rPr>
          <w:rFonts w:ascii="Arial" w:eastAsia="Arial" w:hAnsi="Arial" w:cs="Arial"/>
          <w:b/>
          <w:color w:val="auto"/>
        </w:rPr>
        <w:t>AMU</w:t>
      </w:r>
    </w:p>
    <w:p w14:paraId="52F819DA" w14:textId="12D49A88" w:rsidR="00B33F46" w:rsidRPr="008E29B6" w:rsidRDefault="00B33F46" w:rsidP="00B33F46">
      <w:pPr>
        <w:pStyle w:val="BodyA"/>
        <w:tabs>
          <w:tab w:val="left" w:pos="720"/>
        </w:tabs>
        <w:ind w:left="360"/>
        <w:rPr>
          <w:rFonts w:ascii="Arial" w:eastAsia="Arial" w:hAnsi="Arial" w:cs="Arial"/>
          <w:color w:val="auto"/>
        </w:rPr>
      </w:pPr>
      <w:r w:rsidRPr="008E29B6">
        <w:rPr>
          <w:rFonts w:ascii="Arial" w:eastAsia="Arial" w:hAnsi="Arial" w:cs="Arial"/>
          <w:color w:val="auto"/>
        </w:rPr>
        <w:t>The AMU confirmed that they were currently analy</w:t>
      </w:r>
      <w:r w:rsidR="002911BE" w:rsidRPr="008E29B6">
        <w:rPr>
          <w:rFonts w:ascii="Arial" w:eastAsia="Arial" w:hAnsi="Arial" w:cs="Arial"/>
          <w:color w:val="auto"/>
        </w:rPr>
        <w:t>s</w:t>
      </w:r>
      <w:r w:rsidRPr="008E29B6">
        <w:rPr>
          <w:rFonts w:ascii="Arial" w:eastAsia="Arial" w:hAnsi="Arial" w:cs="Arial"/>
          <w:color w:val="auto"/>
        </w:rPr>
        <w:t xml:space="preserve">ing customer contact data for 2016/17 (the first full year of data </w:t>
      </w:r>
      <w:r w:rsidR="00945EFE" w:rsidRPr="008E29B6">
        <w:rPr>
          <w:rFonts w:ascii="Arial" w:eastAsia="Arial" w:hAnsi="Arial" w:cs="Arial"/>
          <w:color w:val="auto"/>
        </w:rPr>
        <w:t>availability</w:t>
      </w:r>
      <w:r w:rsidRPr="008E29B6">
        <w:rPr>
          <w:rFonts w:ascii="Arial" w:eastAsia="Arial" w:hAnsi="Arial" w:cs="Arial"/>
          <w:color w:val="auto"/>
        </w:rPr>
        <w:t>).</w:t>
      </w:r>
    </w:p>
    <w:p w14:paraId="76ADF1C5" w14:textId="73D3C5AD" w:rsidR="00B33F46" w:rsidRPr="008E29B6" w:rsidRDefault="00B33F46" w:rsidP="00B33F46">
      <w:pPr>
        <w:pStyle w:val="BodyA"/>
        <w:tabs>
          <w:tab w:val="left" w:pos="720"/>
        </w:tabs>
        <w:ind w:left="360"/>
        <w:rPr>
          <w:rFonts w:ascii="Arial" w:eastAsia="Arial" w:hAnsi="Arial" w:cs="Arial"/>
          <w:color w:val="auto"/>
        </w:rPr>
      </w:pPr>
      <w:r w:rsidRPr="008E29B6">
        <w:rPr>
          <w:rFonts w:ascii="Arial" w:eastAsia="Arial" w:hAnsi="Arial" w:cs="Arial"/>
          <w:b/>
          <w:color w:val="auto"/>
        </w:rPr>
        <w:t>ACTION</w:t>
      </w:r>
      <w:r w:rsidRPr="008E29B6">
        <w:rPr>
          <w:rFonts w:ascii="Arial" w:eastAsia="Arial" w:hAnsi="Arial" w:cs="Arial"/>
          <w:color w:val="auto"/>
        </w:rPr>
        <w:t xml:space="preserve">: The Board invited the AMU to circulate data to the PAB </w:t>
      </w:r>
      <w:r w:rsidR="00945EFE" w:rsidRPr="008E29B6">
        <w:rPr>
          <w:rFonts w:ascii="Arial" w:eastAsia="Arial" w:hAnsi="Arial" w:cs="Arial"/>
          <w:color w:val="auto"/>
        </w:rPr>
        <w:t xml:space="preserve">in advance of </w:t>
      </w:r>
      <w:r w:rsidRPr="008E29B6">
        <w:rPr>
          <w:rFonts w:ascii="Arial" w:eastAsia="Arial" w:hAnsi="Arial" w:cs="Arial"/>
          <w:color w:val="auto"/>
        </w:rPr>
        <w:t>the next PAB meeting.</w:t>
      </w:r>
    </w:p>
    <w:p w14:paraId="079F2DF4" w14:textId="77777777" w:rsidR="002911BE" w:rsidRPr="008E29B6" w:rsidRDefault="002911BE" w:rsidP="00B33F46">
      <w:pPr>
        <w:pStyle w:val="BodyA"/>
        <w:tabs>
          <w:tab w:val="left" w:pos="720"/>
        </w:tabs>
        <w:ind w:left="360"/>
        <w:rPr>
          <w:rFonts w:ascii="Arial" w:eastAsia="Arial" w:hAnsi="Arial" w:cs="Arial"/>
          <w:color w:val="auto"/>
        </w:rPr>
      </w:pPr>
    </w:p>
    <w:p w14:paraId="37487EED" w14:textId="7BD49697" w:rsidR="00921547" w:rsidRPr="008E29B6" w:rsidRDefault="00921547" w:rsidP="00FB6689">
      <w:pPr>
        <w:pStyle w:val="BodyA"/>
        <w:numPr>
          <w:ilvl w:val="0"/>
          <w:numId w:val="5"/>
        </w:numPr>
        <w:tabs>
          <w:tab w:val="left" w:pos="720"/>
        </w:tabs>
        <w:rPr>
          <w:rFonts w:ascii="Arial" w:eastAsia="Arial" w:hAnsi="Arial" w:cs="Arial"/>
          <w:b/>
          <w:color w:val="auto"/>
        </w:rPr>
      </w:pPr>
      <w:r w:rsidRPr="008E29B6">
        <w:rPr>
          <w:rFonts w:ascii="Arial" w:eastAsia="Arial" w:hAnsi="Arial" w:cs="Arial"/>
          <w:b/>
          <w:color w:val="auto"/>
        </w:rPr>
        <w:t xml:space="preserve">Alias </w:t>
      </w:r>
      <w:r w:rsidR="000F7C3A" w:rsidRPr="008E29B6">
        <w:rPr>
          <w:rFonts w:ascii="Arial" w:eastAsia="Arial" w:hAnsi="Arial" w:cs="Arial"/>
          <w:b/>
          <w:color w:val="auto"/>
        </w:rPr>
        <w:t>f</w:t>
      </w:r>
      <w:r w:rsidRPr="008E29B6">
        <w:rPr>
          <w:rFonts w:ascii="Arial" w:eastAsia="Arial" w:hAnsi="Arial" w:cs="Arial"/>
          <w:b/>
          <w:color w:val="auto"/>
        </w:rPr>
        <w:t>ile application within PAF</w:t>
      </w:r>
      <w:r w:rsidRPr="008E29B6">
        <w:rPr>
          <w:rFonts w:ascii="Arial" w:eastAsia="Arial" w:hAnsi="Arial" w:cs="Arial"/>
          <w:b/>
          <w:color w:val="auto"/>
        </w:rPr>
        <w:tab/>
      </w:r>
      <w:r w:rsidRPr="008E29B6">
        <w:rPr>
          <w:rFonts w:ascii="Arial" w:eastAsia="Arial" w:hAnsi="Arial" w:cs="Arial"/>
          <w:b/>
          <w:color w:val="auto"/>
        </w:rPr>
        <w:tab/>
      </w:r>
      <w:r w:rsidRPr="008E29B6">
        <w:rPr>
          <w:rFonts w:ascii="Arial" w:eastAsia="Arial" w:hAnsi="Arial" w:cs="Arial"/>
          <w:b/>
          <w:color w:val="auto"/>
        </w:rPr>
        <w:tab/>
      </w:r>
      <w:r w:rsidRPr="008E29B6">
        <w:rPr>
          <w:rFonts w:ascii="Arial" w:eastAsia="Arial" w:hAnsi="Arial" w:cs="Arial"/>
          <w:b/>
          <w:color w:val="auto"/>
        </w:rPr>
        <w:tab/>
      </w:r>
      <w:r w:rsidRPr="008E29B6">
        <w:rPr>
          <w:rFonts w:ascii="Arial" w:eastAsia="Arial" w:hAnsi="Arial" w:cs="Arial"/>
          <w:b/>
          <w:color w:val="auto"/>
        </w:rPr>
        <w:tab/>
        <w:t>AMU</w:t>
      </w:r>
    </w:p>
    <w:p w14:paraId="25A21146" w14:textId="1E536387" w:rsidR="00365EDB" w:rsidRPr="008E29B6" w:rsidRDefault="00365EDB" w:rsidP="00365EDB">
      <w:pPr>
        <w:pStyle w:val="BodyA"/>
        <w:tabs>
          <w:tab w:val="left" w:pos="720"/>
        </w:tabs>
        <w:ind w:left="360"/>
        <w:rPr>
          <w:rFonts w:ascii="Arial" w:eastAsia="Arial" w:hAnsi="Arial" w:cs="Arial"/>
          <w:color w:val="auto"/>
        </w:rPr>
      </w:pPr>
      <w:r w:rsidRPr="008E29B6">
        <w:rPr>
          <w:rFonts w:ascii="Arial" w:eastAsia="Arial" w:hAnsi="Arial" w:cs="Arial"/>
          <w:color w:val="auto"/>
        </w:rPr>
        <w:t xml:space="preserve">The AMU presented a summary of the Alias file. There were </w:t>
      </w:r>
      <w:r w:rsidR="00945EFE" w:rsidRPr="008E29B6">
        <w:rPr>
          <w:rFonts w:ascii="Arial" w:eastAsia="Arial" w:hAnsi="Arial" w:cs="Arial"/>
          <w:color w:val="auto"/>
        </w:rPr>
        <w:t>four</w:t>
      </w:r>
      <w:r w:rsidRPr="008E29B6">
        <w:rPr>
          <w:rFonts w:ascii="Arial" w:eastAsia="Arial" w:hAnsi="Arial" w:cs="Arial"/>
          <w:color w:val="auto"/>
        </w:rPr>
        <w:t xml:space="preserve"> main components:</w:t>
      </w:r>
    </w:p>
    <w:p w14:paraId="0FFC8AA3" w14:textId="3E00F3B2" w:rsidR="00F272E8" w:rsidRPr="008E29B6" w:rsidRDefault="00F272E8" w:rsidP="00F272E8">
      <w:pPr>
        <w:pStyle w:val="BodyA"/>
        <w:numPr>
          <w:ilvl w:val="0"/>
          <w:numId w:val="26"/>
        </w:numPr>
        <w:tabs>
          <w:tab w:val="left" w:pos="720"/>
        </w:tabs>
        <w:spacing w:after="0"/>
        <w:rPr>
          <w:rFonts w:ascii="Arial" w:eastAsia="Arial" w:hAnsi="Arial" w:cs="Arial"/>
          <w:color w:val="auto"/>
        </w:rPr>
      </w:pPr>
      <w:r w:rsidRPr="008E29B6">
        <w:rPr>
          <w:rFonts w:ascii="Arial" w:eastAsia="Arial" w:hAnsi="Arial" w:cs="Arial"/>
          <w:color w:val="auto"/>
        </w:rPr>
        <w:t xml:space="preserve">County names (1.8m records) – administrative, historical and </w:t>
      </w:r>
      <w:r w:rsidR="00945EFE" w:rsidRPr="008E29B6">
        <w:rPr>
          <w:rFonts w:ascii="Arial" w:eastAsia="Arial" w:hAnsi="Arial" w:cs="Arial"/>
          <w:color w:val="auto"/>
        </w:rPr>
        <w:t xml:space="preserve">previous </w:t>
      </w:r>
      <w:r w:rsidRPr="008E29B6">
        <w:rPr>
          <w:rFonts w:ascii="Arial" w:eastAsia="Arial" w:hAnsi="Arial" w:cs="Arial"/>
          <w:color w:val="auto"/>
        </w:rPr>
        <w:t xml:space="preserve">postal </w:t>
      </w:r>
      <w:r w:rsidR="00945EFE" w:rsidRPr="008E29B6">
        <w:rPr>
          <w:rFonts w:ascii="Arial" w:eastAsia="Arial" w:hAnsi="Arial" w:cs="Arial"/>
          <w:color w:val="auto"/>
        </w:rPr>
        <w:t xml:space="preserve">county </w:t>
      </w:r>
    </w:p>
    <w:p w14:paraId="00E1A306" w14:textId="4591D692" w:rsidR="00F272E8" w:rsidRPr="008E29B6" w:rsidRDefault="00F272E8" w:rsidP="00F272E8">
      <w:pPr>
        <w:pStyle w:val="BodyA"/>
        <w:numPr>
          <w:ilvl w:val="0"/>
          <w:numId w:val="26"/>
        </w:numPr>
        <w:tabs>
          <w:tab w:val="left" w:pos="720"/>
        </w:tabs>
        <w:spacing w:after="0"/>
        <w:rPr>
          <w:rFonts w:ascii="Arial" w:eastAsia="Arial" w:hAnsi="Arial" w:cs="Arial"/>
          <w:color w:val="auto"/>
        </w:rPr>
      </w:pPr>
      <w:r w:rsidRPr="008E29B6">
        <w:rPr>
          <w:rFonts w:ascii="Arial" w:eastAsia="Arial" w:hAnsi="Arial" w:cs="Arial"/>
          <w:color w:val="auto"/>
        </w:rPr>
        <w:t xml:space="preserve">Locality (100k records) – different parts of a town/ village not formally recognised </w:t>
      </w:r>
      <w:r w:rsidR="00945EFE" w:rsidRPr="008E29B6">
        <w:rPr>
          <w:rFonts w:ascii="Arial" w:eastAsia="Arial" w:hAnsi="Arial" w:cs="Arial"/>
          <w:color w:val="auto"/>
        </w:rPr>
        <w:t>in the postal address (not covering London localities</w:t>
      </w:r>
      <w:r w:rsidRPr="008E29B6">
        <w:rPr>
          <w:rFonts w:ascii="Arial" w:eastAsia="Arial" w:hAnsi="Arial" w:cs="Arial"/>
          <w:color w:val="auto"/>
        </w:rPr>
        <w:t>)</w:t>
      </w:r>
    </w:p>
    <w:p w14:paraId="1628B834" w14:textId="06E17D87" w:rsidR="00F272E8" w:rsidRPr="008E29B6" w:rsidRDefault="00F272E8" w:rsidP="00F272E8">
      <w:pPr>
        <w:pStyle w:val="BodyA"/>
        <w:numPr>
          <w:ilvl w:val="0"/>
          <w:numId w:val="26"/>
        </w:numPr>
        <w:tabs>
          <w:tab w:val="left" w:pos="720"/>
        </w:tabs>
        <w:spacing w:after="0"/>
        <w:rPr>
          <w:rFonts w:ascii="Arial" w:eastAsia="Arial" w:hAnsi="Arial" w:cs="Arial"/>
          <w:color w:val="auto"/>
        </w:rPr>
      </w:pPr>
      <w:r w:rsidRPr="008E29B6">
        <w:rPr>
          <w:rFonts w:ascii="Arial" w:eastAsia="Arial" w:hAnsi="Arial" w:cs="Arial"/>
          <w:color w:val="auto"/>
        </w:rPr>
        <w:t xml:space="preserve">Thoroughfare (6k records) – unofficial/ different names for streets </w:t>
      </w:r>
    </w:p>
    <w:p w14:paraId="1CB916BD" w14:textId="38CFF822" w:rsidR="00F272E8" w:rsidRPr="008E29B6" w:rsidRDefault="00F272E8" w:rsidP="00F272E8">
      <w:pPr>
        <w:pStyle w:val="BodyA"/>
        <w:numPr>
          <w:ilvl w:val="0"/>
          <w:numId w:val="26"/>
        </w:numPr>
        <w:tabs>
          <w:tab w:val="left" w:pos="720"/>
        </w:tabs>
        <w:rPr>
          <w:rFonts w:ascii="Arial" w:eastAsia="Arial" w:hAnsi="Arial" w:cs="Arial"/>
          <w:color w:val="auto"/>
        </w:rPr>
      </w:pPr>
      <w:r w:rsidRPr="008E29B6">
        <w:rPr>
          <w:rFonts w:ascii="Arial" w:eastAsia="Arial" w:hAnsi="Arial" w:cs="Arial"/>
          <w:color w:val="auto"/>
        </w:rPr>
        <w:t xml:space="preserve">Delivery point (1.1m records) – </w:t>
      </w:r>
      <w:r w:rsidR="00954A56" w:rsidRPr="008E29B6">
        <w:rPr>
          <w:rFonts w:ascii="Arial" w:eastAsia="Arial" w:hAnsi="Arial" w:cs="Arial"/>
          <w:color w:val="auto"/>
        </w:rPr>
        <w:t>e.g.</w:t>
      </w:r>
      <w:r w:rsidRPr="008E29B6">
        <w:rPr>
          <w:rFonts w:ascii="Arial" w:eastAsia="Arial" w:hAnsi="Arial" w:cs="Arial"/>
          <w:color w:val="auto"/>
        </w:rPr>
        <w:t xml:space="preserve"> house names </w:t>
      </w:r>
    </w:p>
    <w:p w14:paraId="76E2D844" w14:textId="1762CE11" w:rsidR="00F272E8" w:rsidRPr="008E29B6" w:rsidRDefault="00954A56" w:rsidP="00F272E8">
      <w:pPr>
        <w:pStyle w:val="BodyA"/>
        <w:tabs>
          <w:tab w:val="left" w:pos="720"/>
        </w:tabs>
        <w:ind w:left="360"/>
        <w:rPr>
          <w:rFonts w:ascii="Arial" w:eastAsia="Arial" w:hAnsi="Arial" w:cs="Arial"/>
          <w:color w:val="auto"/>
        </w:rPr>
      </w:pPr>
      <w:r w:rsidRPr="008E29B6">
        <w:rPr>
          <w:rFonts w:ascii="Arial" w:eastAsia="Arial" w:hAnsi="Arial" w:cs="Arial"/>
          <w:color w:val="auto"/>
        </w:rPr>
        <w:t xml:space="preserve">The </w:t>
      </w:r>
      <w:r w:rsidR="005B0773" w:rsidRPr="008E29B6">
        <w:rPr>
          <w:rFonts w:ascii="Arial" w:eastAsia="Arial" w:hAnsi="Arial" w:cs="Arial"/>
          <w:color w:val="auto"/>
        </w:rPr>
        <w:t>A</w:t>
      </w:r>
      <w:r w:rsidRPr="008E29B6">
        <w:rPr>
          <w:rFonts w:ascii="Arial" w:eastAsia="Arial" w:hAnsi="Arial" w:cs="Arial"/>
          <w:color w:val="auto"/>
        </w:rPr>
        <w:t>lias file</w:t>
      </w:r>
      <w:r w:rsidR="004D04D2" w:rsidRPr="008E29B6">
        <w:rPr>
          <w:rFonts w:ascii="Arial" w:eastAsia="Arial" w:hAnsi="Arial" w:cs="Arial"/>
          <w:color w:val="auto"/>
        </w:rPr>
        <w:t xml:space="preserve"> enable</w:t>
      </w:r>
      <w:r w:rsidRPr="008E29B6">
        <w:rPr>
          <w:rFonts w:ascii="Arial" w:eastAsia="Arial" w:hAnsi="Arial" w:cs="Arial"/>
          <w:color w:val="auto"/>
        </w:rPr>
        <w:t>s</w:t>
      </w:r>
      <w:r w:rsidR="00F272E8" w:rsidRPr="008E29B6">
        <w:rPr>
          <w:rFonts w:ascii="Arial" w:eastAsia="Arial" w:hAnsi="Arial" w:cs="Arial"/>
          <w:color w:val="auto"/>
        </w:rPr>
        <w:t xml:space="preserve"> address matching </w:t>
      </w:r>
      <w:r w:rsidRPr="008E29B6">
        <w:rPr>
          <w:rFonts w:ascii="Arial" w:eastAsia="Arial" w:hAnsi="Arial" w:cs="Arial"/>
          <w:color w:val="auto"/>
        </w:rPr>
        <w:t>for</w:t>
      </w:r>
      <w:r w:rsidR="00F272E8" w:rsidRPr="008E29B6">
        <w:rPr>
          <w:rFonts w:ascii="Arial" w:eastAsia="Arial" w:hAnsi="Arial" w:cs="Arial"/>
          <w:color w:val="auto"/>
        </w:rPr>
        <w:t xml:space="preserve"> often used</w:t>
      </w:r>
      <w:r w:rsidRPr="008E29B6">
        <w:rPr>
          <w:rFonts w:ascii="Arial" w:eastAsia="Arial" w:hAnsi="Arial" w:cs="Arial"/>
          <w:color w:val="auto"/>
        </w:rPr>
        <w:t>,</w:t>
      </w:r>
      <w:r w:rsidR="00F272E8" w:rsidRPr="008E29B6">
        <w:rPr>
          <w:rFonts w:ascii="Arial" w:eastAsia="Arial" w:hAnsi="Arial" w:cs="Arial"/>
          <w:color w:val="auto"/>
        </w:rPr>
        <w:t xml:space="preserve"> but unoff</w:t>
      </w:r>
      <w:r w:rsidR="004D04D2" w:rsidRPr="008E29B6">
        <w:rPr>
          <w:rFonts w:ascii="Arial" w:eastAsia="Arial" w:hAnsi="Arial" w:cs="Arial"/>
          <w:color w:val="auto"/>
        </w:rPr>
        <w:t>icial</w:t>
      </w:r>
      <w:r w:rsidRPr="008E29B6">
        <w:rPr>
          <w:rFonts w:ascii="Arial" w:eastAsia="Arial" w:hAnsi="Arial" w:cs="Arial"/>
          <w:color w:val="auto"/>
        </w:rPr>
        <w:t>,</w:t>
      </w:r>
      <w:r w:rsidR="004D04D2" w:rsidRPr="008E29B6">
        <w:rPr>
          <w:rFonts w:ascii="Arial" w:eastAsia="Arial" w:hAnsi="Arial" w:cs="Arial"/>
          <w:color w:val="auto"/>
        </w:rPr>
        <w:t xml:space="preserve"> address details. </w:t>
      </w:r>
    </w:p>
    <w:p w14:paraId="67AD1CA9" w14:textId="096CE569" w:rsidR="00CF0D38" w:rsidRPr="008E29B6" w:rsidRDefault="00954A56">
      <w:pPr>
        <w:pStyle w:val="BodyA"/>
        <w:tabs>
          <w:tab w:val="left" w:pos="720"/>
        </w:tabs>
        <w:ind w:left="360"/>
        <w:rPr>
          <w:rFonts w:ascii="Arial" w:eastAsia="Arial" w:hAnsi="Arial" w:cs="Arial"/>
          <w:color w:val="auto"/>
        </w:rPr>
      </w:pPr>
      <w:r w:rsidRPr="008E29B6">
        <w:rPr>
          <w:rFonts w:ascii="Arial" w:eastAsia="Arial" w:hAnsi="Arial" w:cs="Arial"/>
          <w:color w:val="auto"/>
        </w:rPr>
        <w:t>T</w:t>
      </w:r>
      <w:r w:rsidR="00F272E8" w:rsidRPr="008E29B6">
        <w:rPr>
          <w:rFonts w:ascii="Arial" w:eastAsia="Arial" w:hAnsi="Arial" w:cs="Arial"/>
          <w:color w:val="auto"/>
        </w:rPr>
        <w:t>he file is maintained through RM Operatio</w:t>
      </w:r>
      <w:r w:rsidRPr="008E29B6">
        <w:rPr>
          <w:rFonts w:ascii="Arial" w:eastAsia="Arial" w:hAnsi="Arial" w:cs="Arial"/>
          <w:color w:val="auto"/>
        </w:rPr>
        <w:t>ns carrying out</w:t>
      </w:r>
      <w:r w:rsidR="00F272E8" w:rsidRPr="008E29B6">
        <w:rPr>
          <w:rFonts w:ascii="Arial" w:eastAsia="Arial" w:hAnsi="Arial" w:cs="Arial"/>
          <w:color w:val="auto"/>
        </w:rPr>
        <w:t xml:space="preserve"> address validation, customer contact and local authority input. The Delivery Point file typically</w:t>
      </w:r>
      <w:r w:rsidR="00CF0D38" w:rsidRPr="008E29B6">
        <w:rPr>
          <w:rFonts w:ascii="Arial" w:eastAsia="Arial" w:hAnsi="Arial" w:cs="Arial"/>
          <w:color w:val="auto"/>
        </w:rPr>
        <w:t xml:space="preserve"> average</w:t>
      </w:r>
      <w:r w:rsidRPr="008E29B6">
        <w:rPr>
          <w:rFonts w:ascii="Arial" w:eastAsia="Arial" w:hAnsi="Arial" w:cs="Arial"/>
          <w:color w:val="auto"/>
        </w:rPr>
        <w:t>s</w:t>
      </w:r>
      <w:r w:rsidR="00CF0D38" w:rsidRPr="008E29B6">
        <w:rPr>
          <w:rFonts w:ascii="Arial" w:eastAsia="Arial" w:hAnsi="Arial" w:cs="Arial"/>
          <w:color w:val="auto"/>
        </w:rPr>
        <w:t xml:space="preserve"> 5k changes per month, with a net 2-3k recorded </w:t>
      </w:r>
      <w:r w:rsidR="005B0773" w:rsidRPr="008E29B6">
        <w:rPr>
          <w:rFonts w:ascii="Arial" w:eastAsia="Arial" w:hAnsi="Arial" w:cs="Arial"/>
          <w:color w:val="auto"/>
        </w:rPr>
        <w:t>growth</w:t>
      </w:r>
      <w:r w:rsidR="00DC7220" w:rsidRPr="008E29B6">
        <w:rPr>
          <w:rFonts w:ascii="Arial" w:eastAsia="Arial" w:hAnsi="Arial" w:cs="Arial"/>
          <w:color w:val="auto"/>
        </w:rPr>
        <w:t xml:space="preserve"> of the file</w:t>
      </w:r>
      <w:r w:rsidR="00CF0D38" w:rsidRPr="008E29B6">
        <w:rPr>
          <w:rFonts w:ascii="Arial" w:eastAsia="Arial" w:hAnsi="Arial" w:cs="Arial"/>
          <w:color w:val="auto"/>
        </w:rPr>
        <w:t xml:space="preserve"> each month. The other files remain</w:t>
      </w:r>
      <w:r w:rsidR="004D04D2" w:rsidRPr="008E29B6">
        <w:rPr>
          <w:rFonts w:ascii="Arial" w:eastAsia="Arial" w:hAnsi="Arial" w:cs="Arial"/>
          <w:color w:val="auto"/>
        </w:rPr>
        <w:t>ed</w:t>
      </w:r>
      <w:r w:rsidR="00CF0D38" w:rsidRPr="008E29B6">
        <w:rPr>
          <w:rFonts w:ascii="Arial" w:eastAsia="Arial" w:hAnsi="Arial" w:cs="Arial"/>
          <w:color w:val="auto"/>
        </w:rPr>
        <w:t xml:space="preserve"> reasonably static</w:t>
      </w:r>
      <w:r w:rsidRPr="008E29B6">
        <w:rPr>
          <w:rFonts w:ascii="Arial" w:eastAsia="Arial" w:hAnsi="Arial" w:cs="Arial"/>
          <w:color w:val="auto"/>
        </w:rPr>
        <w:t xml:space="preserve">.  It is </w:t>
      </w:r>
      <w:r w:rsidR="00CF0D38" w:rsidRPr="008E29B6">
        <w:rPr>
          <w:rFonts w:ascii="Arial" w:eastAsia="Arial" w:hAnsi="Arial" w:cs="Arial"/>
          <w:color w:val="auto"/>
        </w:rPr>
        <w:t>sold</w:t>
      </w:r>
      <w:r w:rsidRPr="008E29B6">
        <w:rPr>
          <w:rFonts w:ascii="Arial" w:eastAsia="Arial" w:hAnsi="Arial" w:cs="Arial"/>
          <w:color w:val="auto"/>
        </w:rPr>
        <w:t xml:space="preserve"> </w:t>
      </w:r>
      <w:r w:rsidR="00CF0D38" w:rsidRPr="008E29B6">
        <w:rPr>
          <w:rFonts w:ascii="Arial" w:eastAsia="Arial" w:hAnsi="Arial" w:cs="Arial"/>
          <w:color w:val="auto"/>
        </w:rPr>
        <w:t xml:space="preserve">at an annual cost </w:t>
      </w:r>
      <w:r w:rsidRPr="008E29B6">
        <w:rPr>
          <w:rFonts w:ascii="Arial" w:eastAsia="Arial" w:hAnsi="Arial" w:cs="Arial"/>
          <w:color w:val="auto"/>
        </w:rPr>
        <w:t xml:space="preserve">of </w:t>
      </w:r>
      <w:r w:rsidR="00CF0D38" w:rsidRPr="008E29B6">
        <w:rPr>
          <w:rFonts w:ascii="Arial" w:eastAsia="Arial" w:hAnsi="Arial" w:cs="Arial"/>
          <w:color w:val="auto"/>
        </w:rPr>
        <w:t>between £60 &amp; £240 (</w:t>
      </w:r>
      <w:r w:rsidRPr="008E29B6">
        <w:rPr>
          <w:rFonts w:ascii="Arial" w:eastAsia="Arial" w:hAnsi="Arial" w:cs="Arial"/>
          <w:color w:val="auto"/>
        </w:rPr>
        <w:t xml:space="preserve">due to rise to </w:t>
      </w:r>
      <w:r w:rsidR="00CF0D38" w:rsidRPr="008E29B6">
        <w:rPr>
          <w:rFonts w:ascii="Arial" w:eastAsia="Arial" w:hAnsi="Arial" w:cs="Arial"/>
          <w:color w:val="auto"/>
        </w:rPr>
        <w:t xml:space="preserve">£62 - £246 from 01/07/2017), dependent on </w:t>
      </w:r>
      <w:r w:rsidRPr="008E29B6">
        <w:rPr>
          <w:rFonts w:ascii="Arial" w:eastAsia="Arial" w:hAnsi="Arial" w:cs="Arial"/>
          <w:color w:val="auto"/>
        </w:rPr>
        <w:t>the format in which it is provided</w:t>
      </w:r>
      <w:r w:rsidR="00CF0D38" w:rsidRPr="008E29B6">
        <w:rPr>
          <w:rFonts w:ascii="Arial" w:eastAsia="Arial" w:hAnsi="Arial" w:cs="Arial"/>
          <w:color w:val="auto"/>
        </w:rPr>
        <w:t xml:space="preserve">. Currently, 92 </w:t>
      </w:r>
      <w:r w:rsidRPr="008E29B6">
        <w:rPr>
          <w:rFonts w:ascii="Arial" w:eastAsia="Arial" w:hAnsi="Arial" w:cs="Arial"/>
          <w:color w:val="auto"/>
        </w:rPr>
        <w:t>solutions providers</w:t>
      </w:r>
      <w:r w:rsidR="00CF0D38" w:rsidRPr="008E29B6">
        <w:rPr>
          <w:rFonts w:ascii="Arial" w:eastAsia="Arial" w:hAnsi="Arial" w:cs="Arial"/>
          <w:color w:val="auto"/>
        </w:rPr>
        <w:t xml:space="preserve"> (38% of SPs) and 64 direct end users (9% of D</w:t>
      </w:r>
      <w:r w:rsidRPr="008E29B6">
        <w:rPr>
          <w:rFonts w:ascii="Arial" w:eastAsia="Arial" w:hAnsi="Arial" w:cs="Arial"/>
          <w:color w:val="auto"/>
        </w:rPr>
        <w:t xml:space="preserve">irect </w:t>
      </w:r>
      <w:r w:rsidR="00CF0D38" w:rsidRPr="008E29B6">
        <w:rPr>
          <w:rFonts w:ascii="Arial" w:eastAsia="Arial" w:hAnsi="Arial" w:cs="Arial"/>
          <w:color w:val="auto"/>
        </w:rPr>
        <w:t>E</w:t>
      </w:r>
      <w:r w:rsidRPr="008E29B6">
        <w:rPr>
          <w:rFonts w:ascii="Arial" w:eastAsia="Arial" w:hAnsi="Arial" w:cs="Arial"/>
          <w:color w:val="auto"/>
        </w:rPr>
        <w:t xml:space="preserve">nd </w:t>
      </w:r>
      <w:r w:rsidR="00CF0D38" w:rsidRPr="008E29B6">
        <w:rPr>
          <w:rFonts w:ascii="Arial" w:eastAsia="Arial" w:hAnsi="Arial" w:cs="Arial"/>
          <w:color w:val="auto"/>
        </w:rPr>
        <w:t>Us</w:t>
      </w:r>
      <w:r w:rsidRPr="008E29B6">
        <w:rPr>
          <w:rFonts w:ascii="Arial" w:eastAsia="Arial" w:hAnsi="Arial" w:cs="Arial"/>
          <w:color w:val="auto"/>
        </w:rPr>
        <w:t>ers</w:t>
      </w:r>
      <w:r w:rsidR="00CF0D38" w:rsidRPr="008E29B6">
        <w:rPr>
          <w:rFonts w:ascii="Arial" w:eastAsia="Arial" w:hAnsi="Arial" w:cs="Arial"/>
          <w:color w:val="auto"/>
        </w:rPr>
        <w:t xml:space="preserve">) </w:t>
      </w:r>
      <w:r w:rsidRPr="008E29B6">
        <w:rPr>
          <w:rFonts w:ascii="Arial" w:eastAsia="Arial" w:hAnsi="Arial" w:cs="Arial"/>
          <w:color w:val="auto"/>
        </w:rPr>
        <w:t xml:space="preserve">purchase </w:t>
      </w:r>
      <w:r w:rsidR="00CF0D38" w:rsidRPr="008E29B6">
        <w:rPr>
          <w:rFonts w:ascii="Arial" w:eastAsia="Arial" w:hAnsi="Arial" w:cs="Arial"/>
          <w:color w:val="auto"/>
        </w:rPr>
        <w:t>the file.</w:t>
      </w:r>
    </w:p>
    <w:p w14:paraId="478378CB" w14:textId="7BE26EDF" w:rsidR="00CF0D38" w:rsidRPr="008E29B6" w:rsidRDefault="00954A56">
      <w:pPr>
        <w:pStyle w:val="BodyA"/>
        <w:tabs>
          <w:tab w:val="left" w:pos="720"/>
        </w:tabs>
        <w:ind w:left="360"/>
        <w:rPr>
          <w:rFonts w:ascii="Arial" w:eastAsia="Arial" w:hAnsi="Arial" w:cs="Arial"/>
          <w:color w:val="auto"/>
        </w:rPr>
      </w:pPr>
      <w:r w:rsidRPr="008E29B6">
        <w:rPr>
          <w:rFonts w:ascii="Arial" w:eastAsia="Arial" w:hAnsi="Arial" w:cs="Arial"/>
          <w:color w:val="auto"/>
        </w:rPr>
        <w:t>In discussion</w:t>
      </w:r>
      <w:r w:rsidR="00B715A6" w:rsidRPr="008E29B6">
        <w:rPr>
          <w:rFonts w:ascii="Arial" w:eastAsia="Arial" w:hAnsi="Arial" w:cs="Arial"/>
          <w:color w:val="auto"/>
        </w:rPr>
        <w:t>,</w:t>
      </w:r>
      <w:r w:rsidRPr="008E29B6">
        <w:rPr>
          <w:rFonts w:ascii="Arial" w:eastAsia="Arial" w:hAnsi="Arial" w:cs="Arial"/>
          <w:color w:val="auto"/>
        </w:rPr>
        <w:t xml:space="preserve"> the Board </w:t>
      </w:r>
      <w:r w:rsidR="00DC7220" w:rsidRPr="008E29B6">
        <w:rPr>
          <w:rFonts w:ascii="Arial" w:eastAsia="Arial" w:hAnsi="Arial" w:cs="Arial"/>
          <w:color w:val="auto"/>
        </w:rPr>
        <w:t>asked why the A</w:t>
      </w:r>
      <w:r w:rsidR="00CF0D38" w:rsidRPr="008E29B6">
        <w:rPr>
          <w:rFonts w:ascii="Arial" w:eastAsia="Arial" w:hAnsi="Arial" w:cs="Arial"/>
          <w:color w:val="auto"/>
        </w:rPr>
        <w:t>lias file was not included as part of the main PAF</w:t>
      </w:r>
      <w:r w:rsidRPr="008E29B6">
        <w:rPr>
          <w:rFonts w:ascii="Arial" w:eastAsia="Arial" w:hAnsi="Arial" w:cs="Arial"/>
          <w:color w:val="auto"/>
        </w:rPr>
        <w:t xml:space="preserve"> or provided free</w:t>
      </w:r>
      <w:r w:rsidR="00CF0D38" w:rsidRPr="008E29B6">
        <w:rPr>
          <w:rFonts w:ascii="Arial" w:eastAsia="Arial" w:hAnsi="Arial" w:cs="Arial"/>
          <w:color w:val="auto"/>
        </w:rPr>
        <w:t xml:space="preserve">. </w:t>
      </w:r>
      <w:r w:rsidR="00AA1A18" w:rsidRPr="008E29B6">
        <w:rPr>
          <w:rFonts w:ascii="Arial" w:eastAsia="Arial" w:hAnsi="Arial" w:cs="Arial"/>
          <w:color w:val="auto"/>
        </w:rPr>
        <w:t>The AMU responded that the file was not postally required by the regulator, was offered as an added value extra file to assist users, and required administration and maintenance effort over and</w:t>
      </w:r>
      <w:r w:rsidR="004A0088">
        <w:rPr>
          <w:rFonts w:ascii="Arial" w:eastAsia="Arial" w:hAnsi="Arial" w:cs="Arial"/>
          <w:color w:val="auto"/>
        </w:rPr>
        <w:t xml:space="preserve"> above that of the standard PAF </w:t>
      </w:r>
      <w:r w:rsidR="00CF0D38" w:rsidRPr="008E29B6">
        <w:rPr>
          <w:rFonts w:ascii="Arial" w:eastAsia="Arial" w:hAnsi="Arial" w:cs="Arial"/>
          <w:color w:val="auto"/>
        </w:rPr>
        <w:t xml:space="preserve">was </w:t>
      </w:r>
      <w:r w:rsidRPr="008E29B6">
        <w:rPr>
          <w:rFonts w:ascii="Arial" w:eastAsia="Arial" w:hAnsi="Arial" w:cs="Arial"/>
          <w:color w:val="auto"/>
        </w:rPr>
        <w:t>offered</w:t>
      </w:r>
      <w:r w:rsidR="00CF0D38" w:rsidRPr="008E29B6">
        <w:rPr>
          <w:rFonts w:ascii="Arial" w:eastAsia="Arial" w:hAnsi="Arial" w:cs="Arial"/>
          <w:color w:val="auto"/>
        </w:rPr>
        <w:t xml:space="preserve"> as an added value extra file to assist users</w:t>
      </w:r>
      <w:r w:rsidRPr="008E29B6">
        <w:rPr>
          <w:rFonts w:ascii="Arial" w:eastAsia="Arial" w:hAnsi="Arial" w:cs="Arial"/>
          <w:color w:val="auto"/>
        </w:rPr>
        <w:t xml:space="preserve"> and </w:t>
      </w:r>
      <w:r w:rsidR="00CF0D38" w:rsidRPr="008E29B6">
        <w:rPr>
          <w:rFonts w:ascii="Arial" w:eastAsia="Arial" w:hAnsi="Arial" w:cs="Arial"/>
          <w:color w:val="auto"/>
        </w:rPr>
        <w:t>required administration and maintenance effort over and above that of the standard PAF.</w:t>
      </w:r>
    </w:p>
    <w:p w14:paraId="55A6A3B0" w14:textId="77777777" w:rsidR="008E29B6" w:rsidRPr="008E29B6" w:rsidRDefault="008E29B6">
      <w:pPr>
        <w:rPr>
          <w:rFonts w:ascii="Arial" w:eastAsia="Arial" w:hAnsi="Arial" w:cs="Arial"/>
          <w:sz w:val="22"/>
          <w:szCs w:val="22"/>
          <w:u w:color="000000"/>
        </w:rPr>
      </w:pPr>
      <w:r w:rsidRPr="008E29B6">
        <w:rPr>
          <w:rFonts w:ascii="Arial" w:eastAsia="Arial" w:hAnsi="Arial" w:cs="Arial"/>
          <w:sz w:val="22"/>
          <w:szCs w:val="22"/>
        </w:rPr>
        <w:br w:type="page"/>
      </w:r>
    </w:p>
    <w:p w14:paraId="55B0CB55" w14:textId="24BBD9FE" w:rsidR="008E29B6" w:rsidRPr="008E29B6" w:rsidRDefault="008E29B6">
      <w:pPr>
        <w:pStyle w:val="BodyA"/>
        <w:tabs>
          <w:tab w:val="left" w:pos="720"/>
        </w:tabs>
        <w:ind w:left="360"/>
        <w:rPr>
          <w:rFonts w:ascii="Arial" w:eastAsia="Arial" w:hAnsi="Arial" w:cs="Arial"/>
          <w:color w:val="auto"/>
        </w:rPr>
      </w:pPr>
      <w:r w:rsidRPr="008E29B6">
        <w:rPr>
          <w:rFonts w:ascii="Arial" w:eastAsia="Arial" w:hAnsi="Arial" w:cs="Arial"/>
          <w:color w:val="auto"/>
        </w:rPr>
        <w:lastRenderedPageBreak/>
        <w:t>A copy of the Alias file presentation from the AMU is embedded below.</w:t>
      </w:r>
    </w:p>
    <w:p w14:paraId="5E14F4AA" w14:textId="2FD09FA9" w:rsidR="008E29B6" w:rsidRPr="008E29B6" w:rsidRDefault="008E29B6">
      <w:pPr>
        <w:pStyle w:val="BodyA"/>
        <w:tabs>
          <w:tab w:val="left" w:pos="720"/>
        </w:tabs>
        <w:ind w:left="360"/>
        <w:rPr>
          <w:rFonts w:ascii="Arial" w:eastAsia="Arial" w:hAnsi="Arial" w:cs="Arial"/>
          <w:color w:val="auto"/>
        </w:rPr>
      </w:pPr>
      <w:r w:rsidRPr="008E29B6">
        <w:rPr>
          <w:rFonts w:ascii="Arial" w:eastAsia="Arial" w:hAnsi="Arial" w:cs="Arial"/>
          <w:color w:val="auto"/>
        </w:rPr>
        <w:object w:dxaOrig="1543" w:dyaOrig="995" w14:anchorId="51C8F0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AcroExch.Document.DC" ShapeID="_x0000_i1025" DrawAspect="Icon" ObjectID="_1557730184" r:id="rId9"/>
        </w:object>
      </w:r>
    </w:p>
    <w:p w14:paraId="7189F507" w14:textId="77777777" w:rsidR="008E29B6" w:rsidRPr="008E29B6" w:rsidRDefault="008E29B6">
      <w:pPr>
        <w:pStyle w:val="BodyA"/>
        <w:tabs>
          <w:tab w:val="left" w:pos="720"/>
        </w:tabs>
        <w:ind w:left="360"/>
        <w:rPr>
          <w:rFonts w:ascii="Arial" w:eastAsia="Arial" w:hAnsi="Arial" w:cs="Arial"/>
          <w:color w:val="auto"/>
        </w:rPr>
      </w:pPr>
    </w:p>
    <w:p w14:paraId="380FA46C" w14:textId="4FDC5059" w:rsidR="005B0773" w:rsidRPr="008E29B6" w:rsidRDefault="005B0773" w:rsidP="005B0773">
      <w:pPr>
        <w:pStyle w:val="BodyA"/>
        <w:numPr>
          <w:ilvl w:val="0"/>
          <w:numId w:val="5"/>
        </w:numPr>
        <w:tabs>
          <w:tab w:val="left" w:pos="720"/>
        </w:tabs>
        <w:rPr>
          <w:rFonts w:ascii="Arial" w:eastAsia="Arial" w:hAnsi="Arial" w:cs="Arial"/>
          <w:b/>
          <w:color w:val="auto"/>
        </w:rPr>
      </w:pPr>
      <w:r w:rsidRPr="008E29B6">
        <w:rPr>
          <w:rFonts w:ascii="Arial" w:eastAsia="Arial" w:hAnsi="Arial" w:cs="Arial"/>
          <w:b/>
          <w:color w:val="auto"/>
        </w:rPr>
        <w:t>Personalised Postcodes</w:t>
      </w:r>
    </w:p>
    <w:p w14:paraId="5C5591C3" w14:textId="156DC452" w:rsidR="00AA1A18" w:rsidRPr="008E29B6" w:rsidRDefault="000557F5" w:rsidP="00AA1A18">
      <w:pPr>
        <w:pStyle w:val="BodyA"/>
        <w:tabs>
          <w:tab w:val="left" w:pos="720"/>
        </w:tabs>
        <w:ind w:left="360"/>
        <w:rPr>
          <w:rFonts w:ascii="Arial" w:hAnsi="Arial" w:cs="Arial"/>
          <w:shd w:val="clear" w:color="auto" w:fill="FFFFFF"/>
        </w:rPr>
      </w:pPr>
      <w:r w:rsidRPr="008E29B6">
        <w:rPr>
          <w:rFonts w:ascii="Arial" w:eastAsia="Arial" w:hAnsi="Arial" w:cs="Arial"/>
          <w:color w:val="auto"/>
        </w:rPr>
        <w:t>The</w:t>
      </w:r>
      <w:r w:rsidR="00954A56" w:rsidRPr="008E29B6">
        <w:rPr>
          <w:rFonts w:ascii="Arial" w:eastAsia="Arial" w:hAnsi="Arial" w:cs="Arial"/>
          <w:color w:val="auto"/>
        </w:rPr>
        <w:t xml:space="preserve"> possible development</w:t>
      </w:r>
      <w:r w:rsidRPr="008E29B6">
        <w:rPr>
          <w:rFonts w:ascii="Arial" w:eastAsia="Arial" w:hAnsi="Arial" w:cs="Arial"/>
          <w:color w:val="auto"/>
        </w:rPr>
        <w:t xml:space="preserve"> of </w:t>
      </w:r>
      <w:r w:rsidR="00954A56" w:rsidRPr="008E29B6">
        <w:rPr>
          <w:rFonts w:ascii="Arial" w:eastAsia="Arial" w:hAnsi="Arial" w:cs="Arial"/>
          <w:color w:val="auto"/>
        </w:rPr>
        <w:t>personalised postcodes</w:t>
      </w:r>
      <w:r w:rsidRPr="008E29B6">
        <w:rPr>
          <w:rFonts w:ascii="Arial" w:eastAsia="Arial" w:hAnsi="Arial" w:cs="Arial"/>
          <w:color w:val="auto"/>
        </w:rPr>
        <w:t xml:space="preserve"> was briefly discussed. </w:t>
      </w:r>
      <w:r w:rsidR="002B2644" w:rsidRPr="008E29B6">
        <w:rPr>
          <w:rFonts w:ascii="Arial" w:eastAsia="Arial" w:hAnsi="Arial" w:cs="Arial"/>
          <w:color w:val="auto"/>
        </w:rPr>
        <w:t>The AMU outlined that the concept was being reviewed prior to a proposal being generated.</w:t>
      </w:r>
      <w:r w:rsidR="00AA1A18" w:rsidRPr="008E29B6">
        <w:rPr>
          <w:rFonts w:ascii="Arial" w:eastAsia="Arial" w:hAnsi="Arial" w:cs="Arial"/>
          <w:color w:val="auto"/>
        </w:rPr>
        <w:t xml:space="preserve"> The </w:t>
      </w:r>
      <w:r w:rsidR="00AA1A18" w:rsidRPr="008E29B6">
        <w:rPr>
          <w:rFonts w:ascii="Arial" w:hAnsi="Arial" w:cs="Arial"/>
          <w:shd w:val="clear" w:color="auto" w:fill="FFFFFF"/>
        </w:rPr>
        <w:t>AMU clarified that these would only be able to be used within the correct postcode sector, so would not be 'portable', and could only be postcodes not already in use</w:t>
      </w:r>
    </w:p>
    <w:p w14:paraId="2F11426D" w14:textId="77777777" w:rsidR="00AA1A18" w:rsidRPr="008E29B6" w:rsidRDefault="00AA1A18" w:rsidP="00AA1A18">
      <w:pPr>
        <w:pStyle w:val="BodyA"/>
        <w:tabs>
          <w:tab w:val="left" w:pos="720"/>
        </w:tabs>
        <w:ind w:left="360"/>
        <w:rPr>
          <w:rFonts w:ascii="Arial" w:eastAsia="Arial" w:hAnsi="Arial" w:cs="Arial"/>
          <w:color w:val="auto"/>
        </w:rPr>
      </w:pPr>
    </w:p>
    <w:p w14:paraId="19C65140" w14:textId="59C5D448" w:rsidR="00921547" w:rsidRPr="008E29B6" w:rsidRDefault="000F7C3A" w:rsidP="00DC7220">
      <w:pPr>
        <w:pStyle w:val="ListParagraph"/>
        <w:numPr>
          <w:ilvl w:val="0"/>
          <w:numId w:val="5"/>
        </w:numPr>
        <w:rPr>
          <w:rFonts w:ascii="Arial" w:eastAsia="Arial" w:hAnsi="Arial" w:cs="Arial"/>
          <w:b/>
        </w:rPr>
      </w:pPr>
      <w:r w:rsidRPr="008E29B6">
        <w:rPr>
          <w:rFonts w:ascii="Arial" w:eastAsia="Arial" w:hAnsi="Arial" w:cs="Arial"/>
          <w:b/>
        </w:rPr>
        <w:t>PAF data s</w:t>
      </w:r>
      <w:r w:rsidR="00921547" w:rsidRPr="008E29B6">
        <w:rPr>
          <w:rFonts w:ascii="Arial" w:eastAsia="Arial" w:hAnsi="Arial" w:cs="Arial"/>
          <w:b/>
        </w:rPr>
        <w:t>ecurity update</w:t>
      </w:r>
      <w:r w:rsidR="00921547" w:rsidRPr="008E29B6">
        <w:rPr>
          <w:rFonts w:ascii="Arial" w:eastAsia="Arial" w:hAnsi="Arial" w:cs="Arial"/>
          <w:b/>
        </w:rPr>
        <w:tab/>
      </w:r>
      <w:r w:rsidR="00921547" w:rsidRPr="008E29B6">
        <w:rPr>
          <w:rFonts w:ascii="Arial" w:eastAsia="Arial" w:hAnsi="Arial" w:cs="Arial"/>
          <w:b/>
        </w:rPr>
        <w:tab/>
      </w:r>
      <w:r w:rsidR="00921547" w:rsidRPr="008E29B6">
        <w:rPr>
          <w:rFonts w:ascii="Arial" w:eastAsia="Arial" w:hAnsi="Arial" w:cs="Arial"/>
          <w:b/>
        </w:rPr>
        <w:tab/>
      </w:r>
      <w:r w:rsidR="00921547" w:rsidRPr="008E29B6">
        <w:rPr>
          <w:rFonts w:ascii="Arial" w:eastAsia="Arial" w:hAnsi="Arial" w:cs="Arial"/>
          <w:b/>
        </w:rPr>
        <w:tab/>
      </w:r>
      <w:r w:rsidR="00921547" w:rsidRPr="008E29B6">
        <w:rPr>
          <w:rFonts w:ascii="Arial" w:eastAsia="Arial" w:hAnsi="Arial" w:cs="Arial"/>
          <w:b/>
        </w:rPr>
        <w:tab/>
      </w:r>
      <w:r w:rsidR="00921547" w:rsidRPr="008E29B6">
        <w:rPr>
          <w:rFonts w:ascii="Arial" w:eastAsia="Arial" w:hAnsi="Arial" w:cs="Arial"/>
          <w:b/>
        </w:rPr>
        <w:tab/>
        <w:t>AMU</w:t>
      </w:r>
    </w:p>
    <w:p w14:paraId="7F402A5D" w14:textId="620F4E1E" w:rsidR="00573D48" w:rsidRPr="008E29B6" w:rsidRDefault="002B2644" w:rsidP="00573D48">
      <w:pPr>
        <w:pStyle w:val="BodyA"/>
        <w:tabs>
          <w:tab w:val="left" w:pos="720"/>
        </w:tabs>
        <w:ind w:left="360"/>
        <w:rPr>
          <w:rFonts w:ascii="Arial" w:eastAsia="Arial" w:hAnsi="Arial" w:cs="Arial"/>
          <w:color w:val="auto"/>
        </w:rPr>
      </w:pPr>
      <w:r w:rsidRPr="008E29B6">
        <w:rPr>
          <w:rFonts w:ascii="Arial" w:eastAsia="Arial" w:hAnsi="Arial" w:cs="Arial"/>
          <w:color w:val="auto"/>
        </w:rPr>
        <w:t xml:space="preserve">The AMU </w:t>
      </w:r>
      <w:r w:rsidR="00954A56" w:rsidRPr="008E29B6">
        <w:rPr>
          <w:rFonts w:ascii="Arial" w:eastAsia="Arial" w:hAnsi="Arial" w:cs="Arial"/>
          <w:color w:val="auto"/>
        </w:rPr>
        <w:t>confirmed</w:t>
      </w:r>
      <w:r w:rsidRPr="008E29B6">
        <w:rPr>
          <w:rFonts w:ascii="Arial" w:eastAsia="Arial" w:hAnsi="Arial" w:cs="Arial"/>
          <w:color w:val="auto"/>
        </w:rPr>
        <w:t xml:space="preserve"> </w:t>
      </w:r>
      <w:r w:rsidR="00A153EE" w:rsidRPr="008E29B6">
        <w:rPr>
          <w:rFonts w:ascii="Arial" w:eastAsia="Arial" w:hAnsi="Arial" w:cs="Arial"/>
          <w:color w:val="auto"/>
        </w:rPr>
        <w:t xml:space="preserve">the importance </w:t>
      </w:r>
      <w:r w:rsidR="00954A56" w:rsidRPr="008E29B6">
        <w:rPr>
          <w:rFonts w:ascii="Arial" w:eastAsia="Arial" w:hAnsi="Arial" w:cs="Arial"/>
          <w:color w:val="auto"/>
        </w:rPr>
        <w:t xml:space="preserve">it attached to </w:t>
      </w:r>
      <w:r w:rsidR="00A153EE" w:rsidRPr="008E29B6">
        <w:rPr>
          <w:rFonts w:ascii="Arial" w:eastAsia="Arial" w:hAnsi="Arial" w:cs="Arial"/>
          <w:color w:val="auto"/>
        </w:rPr>
        <w:t>PAF Data Secu</w:t>
      </w:r>
      <w:r w:rsidRPr="008E29B6">
        <w:rPr>
          <w:rFonts w:ascii="Arial" w:eastAsia="Arial" w:hAnsi="Arial" w:cs="Arial"/>
          <w:color w:val="auto"/>
        </w:rPr>
        <w:t xml:space="preserve">rity and </w:t>
      </w:r>
      <w:r w:rsidR="00A153EE" w:rsidRPr="008E29B6">
        <w:rPr>
          <w:rFonts w:ascii="Arial" w:eastAsia="Arial" w:hAnsi="Arial" w:cs="Arial"/>
          <w:color w:val="auto"/>
        </w:rPr>
        <w:t xml:space="preserve">that work was ongoing to </w:t>
      </w:r>
      <w:r w:rsidR="00954A56" w:rsidRPr="008E29B6">
        <w:rPr>
          <w:rFonts w:ascii="Arial" w:eastAsia="Arial" w:hAnsi="Arial" w:cs="Arial"/>
          <w:color w:val="auto"/>
        </w:rPr>
        <w:t>apply the most up to date</w:t>
      </w:r>
      <w:r w:rsidR="00A153EE" w:rsidRPr="008E29B6">
        <w:rPr>
          <w:rFonts w:ascii="Arial" w:eastAsia="Arial" w:hAnsi="Arial" w:cs="Arial"/>
          <w:color w:val="auto"/>
        </w:rPr>
        <w:t xml:space="preserve"> standards of </w:t>
      </w:r>
      <w:r w:rsidR="00954A56" w:rsidRPr="008E29B6">
        <w:rPr>
          <w:rFonts w:ascii="Arial" w:eastAsia="Arial" w:hAnsi="Arial" w:cs="Arial"/>
          <w:color w:val="auto"/>
        </w:rPr>
        <w:t xml:space="preserve">data </w:t>
      </w:r>
      <w:r w:rsidR="00A153EE" w:rsidRPr="008E29B6">
        <w:rPr>
          <w:rFonts w:ascii="Arial" w:eastAsia="Arial" w:hAnsi="Arial" w:cs="Arial"/>
          <w:color w:val="auto"/>
        </w:rPr>
        <w:t>security.</w:t>
      </w:r>
      <w:r w:rsidR="00DC7220" w:rsidRPr="008E29B6">
        <w:rPr>
          <w:rFonts w:ascii="Arial" w:eastAsia="Arial" w:hAnsi="Arial" w:cs="Arial"/>
          <w:color w:val="auto"/>
        </w:rPr>
        <w:t xml:space="preserve"> </w:t>
      </w:r>
      <w:r w:rsidR="00B60FA3" w:rsidRPr="008E29B6">
        <w:rPr>
          <w:rFonts w:ascii="Arial" w:eastAsia="Arial" w:hAnsi="Arial" w:cs="Arial"/>
          <w:color w:val="auto"/>
        </w:rPr>
        <w:t xml:space="preserve">Steps were also in hand </w:t>
      </w:r>
      <w:r w:rsidR="00A153EE" w:rsidRPr="008E29B6">
        <w:rPr>
          <w:rFonts w:ascii="Arial" w:eastAsia="Arial" w:hAnsi="Arial" w:cs="Arial"/>
          <w:color w:val="auto"/>
        </w:rPr>
        <w:t>to further enhance the</w:t>
      </w:r>
      <w:r w:rsidR="00B60FA3" w:rsidRPr="008E29B6">
        <w:rPr>
          <w:rFonts w:ascii="Arial" w:eastAsia="Arial" w:hAnsi="Arial" w:cs="Arial"/>
          <w:color w:val="auto"/>
        </w:rPr>
        <w:t xml:space="preserve"> quality of</w:t>
      </w:r>
      <w:r w:rsidR="00A153EE" w:rsidRPr="008E29B6">
        <w:rPr>
          <w:rFonts w:ascii="Arial" w:eastAsia="Arial" w:hAnsi="Arial" w:cs="Arial"/>
          <w:color w:val="auto"/>
        </w:rPr>
        <w:t xml:space="preserve"> ‘seeding’ </w:t>
      </w:r>
      <w:r w:rsidR="00B60FA3" w:rsidRPr="008E29B6">
        <w:rPr>
          <w:rFonts w:ascii="Arial" w:eastAsia="Arial" w:hAnsi="Arial" w:cs="Arial"/>
          <w:color w:val="auto"/>
        </w:rPr>
        <w:t xml:space="preserve">in </w:t>
      </w:r>
      <w:r w:rsidR="00A153EE" w:rsidRPr="008E29B6">
        <w:rPr>
          <w:rFonts w:ascii="Arial" w:eastAsia="Arial" w:hAnsi="Arial" w:cs="Arial"/>
          <w:color w:val="auto"/>
        </w:rPr>
        <w:t xml:space="preserve">the PAF data, adding further security </w:t>
      </w:r>
      <w:r w:rsidR="008E29B6">
        <w:rPr>
          <w:rFonts w:ascii="Arial" w:eastAsia="Arial" w:hAnsi="Arial" w:cs="Arial"/>
          <w:color w:val="auto"/>
        </w:rPr>
        <w:t>layers to the data.</w:t>
      </w:r>
    </w:p>
    <w:p w14:paraId="4BA7DD96" w14:textId="5BA61D02" w:rsidR="00B60FA3" w:rsidRPr="008E29B6" w:rsidRDefault="00B60FA3" w:rsidP="00573D48">
      <w:pPr>
        <w:pStyle w:val="BodyA"/>
        <w:tabs>
          <w:tab w:val="left" w:pos="720"/>
        </w:tabs>
        <w:ind w:left="360"/>
        <w:rPr>
          <w:rFonts w:ascii="Arial" w:eastAsia="Arial" w:hAnsi="Arial" w:cs="Arial"/>
          <w:color w:val="auto"/>
        </w:rPr>
      </w:pPr>
    </w:p>
    <w:p w14:paraId="55E5B612" w14:textId="715791E2" w:rsidR="00921547" w:rsidRPr="008E29B6" w:rsidRDefault="00365EDB" w:rsidP="00FB6689">
      <w:pPr>
        <w:pStyle w:val="BodyA"/>
        <w:numPr>
          <w:ilvl w:val="0"/>
          <w:numId w:val="5"/>
        </w:numPr>
        <w:tabs>
          <w:tab w:val="left" w:pos="720"/>
        </w:tabs>
        <w:rPr>
          <w:rFonts w:ascii="Arial" w:eastAsia="Arial" w:hAnsi="Arial" w:cs="Arial"/>
          <w:b/>
          <w:color w:val="auto"/>
        </w:rPr>
      </w:pPr>
      <w:r w:rsidRPr="008E29B6">
        <w:rPr>
          <w:rFonts w:ascii="Arial" w:eastAsia="Arial" w:hAnsi="Arial" w:cs="Arial"/>
          <w:b/>
          <w:color w:val="auto"/>
        </w:rPr>
        <w:t xml:space="preserve">PAF </w:t>
      </w:r>
      <w:r w:rsidR="00921547" w:rsidRPr="008E29B6">
        <w:rPr>
          <w:rFonts w:ascii="Arial" w:eastAsia="Arial" w:hAnsi="Arial" w:cs="Arial"/>
          <w:b/>
          <w:color w:val="auto"/>
        </w:rPr>
        <w:t>quality update</w:t>
      </w:r>
      <w:r w:rsidR="00921547" w:rsidRPr="008E29B6">
        <w:rPr>
          <w:rFonts w:ascii="Arial" w:eastAsia="Arial" w:hAnsi="Arial" w:cs="Arial"/>
          <w:b/>
          <w:color w:val="auto"/>
        </w:rPr>
        <w:tab/>
      </w:r>
      <w:r w:rsidR="00B60FA3" w:rsidRPr="008E29B6">
        <w:rPr>
          <w:rFonts w:ascii="Arial" w:eastAsia="Arial" w:hAnsi="Arial" w:cs="Arial"/>
          <w:b/>
          <w:color w:val="auto"/>
        </w:rPr>
        <w:tab/>
      </w:r>
      <w:r w:rsidR="00921547" w:rsidRPr="008E29B6">
        <w:rPr>
          <w:rFonts w:ascii="Arial" w:eastAsia="Arial" w:hAnsi="Arial" w:cs="Arial"/>
          <w:b/>
          <w:color w:val="auto"/>
        </w:rPr>
        <w:tab/>
      </w:r>
      <w:r w:rsidR="00921547" w:rsidRPr="008E29B6">
        <w:rPr>
          <w:rFonts w:ascii="Arial" w:eastAsia="Arial" w:hAnsi="Arial" w:cs="Arial"/>
          <w:b/>
          <w:color w:val="auto"/>
        </w:rPr>
        <w:tab/>
      </w:r>
      <w:r w:rsidR="00921547" w:rsidRPr="008E29B6">
        <w:rPr>
          <w:rFonts w:ascii="Arial" w:eastAsia="Arial" w:hAnsi="Arial" w:cs="Arial"/>
          <w:b/>
          <w:color w:val="auto"/>
        </w:rPr>
        <w:tab/>
      </w:r>
      <w:r w:rsidR="00921547" w:rsidRPr="008E29B6">
        <w:rPr>
          <w:rFonts w:ascii="Arial" w:eastAsia="Arial" w:hAnsi="Arial" w:cs="Arial"/>
          <w:b/>
          <w:color w:val="auto"/>
        </w:rPr>
        <w:tab/>
        <w:t>AMU</w:t>
      </w:r>
    </w:p>
    <w:p w14:paraId="0900EE8C" w14:textId="0D6EF7D9" w:rsidR="00B60FA3" w:rsidRPr="008E29B6" w:rsidRDefault="00A153EE" w:rsidP="00B60FA3">
      <w:pPr>
        <w:pStyle w:val="BodyA"/>
        <w:tabs>
          <w:tab w:val="left" w:pos="720"/>
        </w:tabs>
        <w:ind w:left="360"/>
        <w:rPr>
          <w:rFonts w:ascii="Arial" w:eastAsia="Arial" w:hAnsi="Arial" w:cs="Arial"/>
          <w:color w:val="auto"/>
        </w:rPr>
      </w:pPr>
      <w:r w:rsidRPr="008E29B6">
        <w:rPr>
          <w:rFonts w:ascii="Arial" w:eastAsia="Arial" w:hAnsi="Arial" w:cs="Arial"/>
          <w:color w:val="auto"/>
        </w:rPr>
        <w:t xml:space="preserve">The AMU had </w:t>
      </w:r>
      <w:r w:rsidR="00B60FA3" w:rsidRPr="008E29B6">
        <w:rPr>
          <w:rFonts w:ascii="Arial" w:eastAsia="Arial" w:hAnsi="Arial" w:cs="Arial"/>
          <w:color w:val="auto"/>
        </w:rPr>
        <w:t>circulated information about</w:t>
      </w:r>
      <w:r w:rsidRPr="008E29B6">
        <w:rPr>
          <w:rFonts w:ascii="Arial" w:eastAsia="Arial" w:hAnsi="Arial" w:cs="Arial"/>
          <w:color w:val="auto"/>
        </w:rPr>
        <w:t xml:space="preserve"> the latest address quality results</w:t>
      </w:r>
      <w:r w:rsidR="00B60FA3" w:rsidRPr="008E29B6">
        <w:rPr>
          <w:rFonts w:ascii="Arial" w:eastAsia="Arial" w:hAnsi="Arial" w:cs="Arial"/>
          <w:color w:val="auto"/>
        </w:rPr>
        <w:t>. They d</w:t>
      </w:r>
      <w:r w:rsidRPr="008E29B6">
        <w:rPr>
          <w:rFonts w:ascii="Arial" w:eastAsia="Arial" w:hAnsi="Arial" w:cs="Arial"/>
          <w:color w:val="auto"/>
        </w:rPr>
        <w:t>emonstrated consistent and improving address quality</w:t>
      </w:r>
      <w:r w:rsidR="00B60FA3" w:rsidRPr="008E29B6">
        <w:rPr>
          <w:rFonts w:ascii="Arial" w:eastAsia="Arial" w:hAnsi="Arial" w:cs="Arial"/>
          <w:color w:val="auto"/>
        </w:rPr>
        <w:t xml:space="preserve">.  However, the </w:t>
      </w:r>
      <w:r w:rsidRPr="008E29B6">
        <w:rPr>
          <w:rFonts w:ascii="Arial" w:eastAsia="Arial" w:hAnsi="Arial" w:cs="Arial"/>
          <w:color w:val="auto"/>
        </w:rPr>
        <w:t>results</w:t>
      </w:r>
      <w:r w:rsidR="00B60FA3" w:rsidRPr="008E29B6">
        <w:rPr>
          <w:rFonts w:ascii="Arial" w:eastAsia="Arial" w:hAnsi="Arial" w:cs="Arial"/>
          <w:color w:val="auto"/>
        </w:rPr>
        <w:t xml:space="preserve"> had also identified a situation that was not uncommon</w:t>
      </w:r>
      <w:r w:rsidR="00573D48" w:rsidRPr="008E29B6">
        <w:rPr>
          <w:rFonts w:ascii="Arial" w:eastAsia="Arial" w:hAnsi="Arial" w:cs="Arial"/>
          <w:color w:val="auto"/>
        </w:rPr>
        <w:t>,</w:t>
      </w:r>
      <w:r w:rsidR="00B60FA3" w:rsidRPr="008E29B6">
        <w:rPr>
          <w:rFonts w:ascii="Arial" w:eastAsia="Arial" w:hAnsi="Arial" w:cs="Arial"/>
          <w:color w:val="auto"/>
        </w:rPr>
        <w:t xml:space="preserve"> where a developer of a </w:t>
      </w:r>
      <w:r w:rsidR="00AD15CD" w:rsidRPr="008E29B6">
        <w:rPr>
          <w:rFonts w:ascii="Arial" w:eastAsia="Arial" w:hAnsi="Arial" w:cs="Arial"/>
          <w:color w:val="auto"/>
        </w:rPr>
        <w:t xml:space="preserve">business park had </w:t>
      </w:r>
      <w:r w:rsidR="00B60FA3" w:rsidRPr="008E29B6">
        <w:rPr>
          <w:rFonts w:ascii="Arial" w:eastAsia="Arial" w:hAnsi="Arial" w:cs="Arial"/>
          <w:color w:val="auto"/>
        </w:rPr>
        <w:t>created street names which</w:t>
      </w:r>
      <w:r w:rsidR="00AD15CD" w:rsidRPr="008E29B6">
        <w:rPr>
          <w:rFonts w:ascii="Arial" w:eastAsia="Arial" w:hAnsi="Arial" w:cs="Arial"/>
          <w:color w:val="auto"/>
        </w:rPr>
        <w:t xml:space="preserve"> the local council had not </w:t>
      </w:r>
      <w:r w:rsidR="00B60FA3" w:rsidRPr="008E29B6">
        <w:rPr>
          <w:rFonts w:ascii="Arial" w:eastAsia="Arial" w:hAnsi="Arial" w:cs="Arial"/>
          <w:color w:val="auto"/>
        </w:rPr>
        <w:t xml:space="preserve">been prepared to accept because of the burden of consultation required. The Board were puzzled why the planning application for the business park had not solved the issue and suggested that as an interim measure the AMU might </w:t>
      </w:r>
      <w:r w:rsidR="00573D48" w:rsidRPr="008E29B6">
        <w:rPr>
          <w:rFonts w:ascii="Arial" w:eastAsia="Arial" w:hAnsi="Arial" w:cs="Arial"/>
          <w:color w:val="auto"/>
        </w:rPr>
        <w:t>put the unrecognis</w:t>
      </w:r>
      <w:r w:rsidR="00B60FA3" w:rsidRPr="008E29B6">
        <w:rPr>
          <w:rFonts w:ascii="Arial" w:eastAsia="Arial" w:hAnsi="Arial" w:cs="Arial"/>
          <w:color w:val="auto"/>
        </w:rPr>
        <w:t>ed addresses into the alias file.</w:t>
      </w:r>
    </w:p>
    <w:p w14:paraId="7C9AF014" w14:textId="0C9A4550" w:rsidR="00AD15CD" w:rsidRPr="008E29B6" w:rsidRDefault="00AD15CD" w:rsidP="00A153EE">
      <w:pPr>
        <w:pStyle w:val="BodyA"/>
        <w:tabs>
          <w:tab w:val="left" w:pos="720"/>
        </w:tabs>
        <w:ind w:left="360"/>
        <w:rPr>
          <w:rFonts w:ascii="Arial" w:eastAsia="Arial" w:hAnsi="Arial" w:cs="Arial"/>
          <w:color w:val="auto"/>
        </w:rPr>
      </w:pPr>
      <w:r w:rsidRPr="008E29B6">
        <w:rPr>
          <w:rFonts w:ascii="Arial" w:eastAsia="Arial" w:hAnsi="Arial" w:cs="Arial"/>
          <w:b/>
          <w:color w:val="auto"/>
        </w:rPr>
        <w:t>ACTION</w:t>
      </w:r>
      <w:r w:rsidRPr="008E29B6">
        <w:rPr>
          <w:rFonts w:ascii="Arial" w:eastAsia="Arial" w:hAnsi="Arial" w:cs="Arial"/>
          <w:color w:val="auto"/>
        </w:rPr>
        <w:t xml:space="preserve">: The Secretary to </w:t>
      </w:r>
      <w:r w:rsidR="00D62EE6" w:rsidRPr="008E29B6">
        <w:rPr>
          <w:rFonts w:ascii="Arial" w:eastAsia="Arial" w:hAnsi="Arial" w:cs="Arial"/>
          <w:color w:val="auto"/>
        </w:rPr>
        <w:t xml:space="preserve">consult the England &amp; Wales </w:t>
      </w:r>
      <w:r w:rsidRPr="008E29B6">
        <w:rPr>
          <w:rFonts w:ascii="Arial" w:eastAsia="Arial" w:hAnsi="Arial" w:cs="Arial"/>
          <w:color w:val="auto"/>
        </w:rPr>
        <w:t xml:space="preserve">local </w:t>
      </w:r>
      <w:r w:rsidR="008C4C81" w:rsidRPr="008E29B6">
        <w:rPr>
          <w:rFonts w:ascii="Arial" w:eastAsia="Arial" w:hAnsi="Arial" w:cs="Arial"/>
          <w:color w:val="auto"/>
        </w:rPr>
        <w:t>authority</w:t>
      </w:r>
      <w:r w:rsidRPr="008E29B6">
        <w:rPr>
          <w:rFonts w:ascii="Arial" w:eastAsia="Arial" w:hAnsi="Arial" w:cs="Arial"/>
          <w:color w:val="auto"/>
        </w:rPr>
        <w:t xml:space="preserve"> </w:t>
      </w:r>
      <w:r w:rsidR="00D62EE6" w:rsidRPr="008E29B6">
        <w:rPr>
          <w:rFonts w:ascii="Arial" w:eastAsia="Arial" w:hAnsi="Arial" w:cs="Arial"/>
          <w:color w:val="auto"/>
        </w:rPr>
        <w:t>representative about the issue</w:t>
      </w:r>
      <w:r w:rsidRPr="008E29B6">
        <w:rPr>
          <w:rFonts w:ascii="Arial" w:eastAsia="Arial" w:hAnsi="Arial" w:cs="Arial"/>
          <w:color w:val="auto"/>
        </w:rPr>
        <w:t>.</w:t>
      </w:r>
    </w:p>
    <w:p w14:paraId="1FA8FC0E" w14:textId="77777777" w:rsidR="00AD15CD" w:rsidRPr="008E29B6" w:rsidRDefault="00AD15CD" w:rsidP="00A153EE">
      <w:pPr>
        <w:pStyle w:val="BodyA"/>
        <w:tabs>
          <w:tab w:val="left" w:pos="720"/>
        </w:tabs>
        <w:ind w:left="360"/>
        <w:rPr>
          <w:rFonts w:ascii="Arial" w:eastAsia="Arial" w:hAnsi="Arial" w:cs="Arial"/>
          <w:color w:val="auto"/>
        </w:rPr>
      </w:pPr>
    </w:p>
    <w:p w14:paraId="122352D3" w14:textId="146C62AD" w:rsidR="00921547" w:rsidRPr="008E29B6" w:rsidRDefault="00DC7220" w:rsidP="00FB6689">
      <w:pPr>
        <w:pStyle w:val="BodyA"/>
        <w:numPr>
          <w:ilvl w:val="0"/>
          <w:numId w:val="5"/>
        </w:numPr>
        <w:tabs>
          <w:tab w:val="left" w:pos="720"/>
        </w:tabs>
        <w:rPr>
          <w:rFonts w:ascii="Arial" w:eastAsia="Arial" w:hAnsi="Arial" w:cs="Arial"/>
          <w:b/>
          <w:color w:val="auto"/>
        </w:rPr>
      </w:pPr>
      <w:r w:rsidRPr="008E29B6">
        <w:rPr>
          <w:rFonts w:ascii="Arial" w:eastAsia="Arial" w:hAnsi="Arial" w:cs="Arial"/>
          <w:b/>
          <w:color w:val="auto"/>
        </w:rPr>
        <w:t>Developer L</w:t>
      </w:r>
      <w:r w:rsidR="000F7C3A" w:rsidRPr="008E29B6">
        <w:rPr>
          <w:rFonts w:ascii="Arial" w:eastAsia="Arial" w:hAnsi="Arial" w:cs="Arial"/>
          <w:b/>
          <w:color w:val="auto"/>
        </w:rPr>
        <w:t>i</w:t>
      </w:r>
      <w:r w:rsidR="00921547" w:rsidRPr="008E29B6">
        <w:rPr>
          <w:rFonts w:ascii="Arial" w:eastAsia="Arial" w:hAnsi="Arial" w:cs="Arial"/>
          <w:b/>
          <w:color w:val="auto"/>
        </w:rPr>
        <w:t>cence</w:t>
      </w:r>
      <w:r w:rsidR="00921547" w:rsidRPr="008E29B6">
        <w:rPr>
          <w:rFonts w:ascii="Arial" w:eastAsia="Arial" w:hAnsi="Arial" w:cs="Arial"/>
          <w:b/>
          <w:color w:val="auto"/>
        </w:rPr>
        <w:tab/>
      </w:r>
      <w:r w:rsidR="00921547" w:rsidRPr="008E29B6">
        <w:rPr>
          <w:rFonts w:ascii="Arial" w:eastAsia="Arial" w:hAnsi="Arial" w:cs="Arial"/>
          <w:b/>
          <w:color w:val="auto"/>
        </w:rPr>
        <w:tab/>
      </w:r>
      <w:r w:rsidR="00921547" w:rsidRPr="008E29B6">
        <w:rPr>
          <w:rFonts w:ascii="Arial" w:eastAsia="Arial" w:hAnsi="Arial" w:cs="Arial"/>
          <w:b/>
          <w:color w:val="auto"/>
        </w:rPr>
        <w:tab/>
      </w:r>
      <w:r w:rsidR="00921547" w:rsidRPr="008E29B6">
        <w:rPr>
          <w:rFonts w:ascii="Arial" w:eastAsia="Arial" w:hAnsi="Arial" w:cs="Arial"/>
          <w:b/>
          <w:color w:val="auto"/>
        </w:rPr>
        <w:tab/>
      </w:r>
      <w:r w:rsidR="00921547" w:rsidRPr="008E29B6">
        <w:rPr>
          <w:rFonts w:ascii="Arial" w:eastAsia="Arial" w:hAnsi="Arial" w:cs="Arial"/>
          <w:b/>
          <w:color w:val="auto"/>
        </w:rPr>
        <w:tab/>
      </w:r>
      <w:r w:rsidR="00921547" w:rsidRPr="008E29B6">
        <w:rPr>
          <w:rFonts w:ascii="Arial" w:eastAsia="Arial" w:hAnsi="Arial" w:cs="Arial"/>
          <w:b/>
          <w:color w:val="auto"/>
        </w:rPr>
        <w:tab/>
      </w:r>
      <w:r w:rsidR="00921547" w:rsidRPr="008E29B6">
        <w:rPr>
          <w:rFonts w:ascii="Arial" w:eastAsia="Arial" w:hAnsi="Arial" w:cs="Arial"/>
          <w:b/>
          <w:color w:val="auto"/>
        </w:rPr>
        <w:tab/>
        <w:t>AMU</w:t>
      </w:r>
    </w:p>
    <w:p w14:paraId="48B3D5E9" w14:textId="7CE392DB" w:rsidR="00752A2D" w:rsidRPr="008E29B6" w:rsidRDefault="00AD15CD" w:rsidP="00AD15CD">
      <w:pPr>
        <w:pStyle w:val="BodyA"/>
        <w:tabs>
          <w:tab w:val="left" w:pos="720"/>
        </w:tabs>
        <w:ind w:left="360"/>
        <w:rPr>
          <w:rFonts w:ascii="Arial" w:eastAsia="Arial" w:hAnsi="Arial" w:cs="Arial"/>
          <w:color w:val="auto"/>
        </w:rPr>
      </w:pPr>
      <w:r w:rsidRPr="008E29B6">
        <w:rPr>
          <w:rFonts w:ascii="Arial" w:eastAsia="Arial" w:hAnsi="Arial" w:cs="Arial"/>
          <w:color w:val="auto"/>
        </w:rPr>
        <w:t xml:space="preserve">The AMU presented a summary of </w:t>
      </w:r>
      <w:r w:rsidR="00D62EE6" w:rsidRPr="008E29B6">
        <w:rPr>
          <w:rFonts w:ascii="Arial" w:eastAsia="Arial" w:hAnsi="Arial" w:cs="Arial"/>
          <w:color w:val="auto"/>
        </w:rPr>
        <w:t xml:space="preserve">progress with the </w:t>
      </w:r>
      <w:r w:rsidR="00DC7220" w:rsidRPr="008E29B6">
        <w:rPr>
          <w:rFonts w:ascii="Arial" w:eastAsia="Arial" w:hAnsi="Arial" w:cs="Arial"/>
          <w:color w:val="auto"/>
        </w:rPr>
        <w:t>D</w:t>
      </w:r>
      <w:r w:rsidRPr="008E29B6">
        <w:rPr>
          <w:rFonts w:ascii="Arial" w:eastAsia="Arial" w:hAnsi="Arial" w:cs="Arial"/>
          <w:color w:val="auto"/>
        </w:rPr>
        <w:t>e</w:t>
      </w:r>
      <w:r w:rsidR="00DC7220" w:rsidRPr="008E29B6">
        <w:rPr>
          <w:rFonts w:ascii="Arial" w:eastAsia="Arial" w:hAnsi="Arial" w:cs="Arial"/>
          <w:color w:val="auto"/>
        </w:rPr>
        <w:t>veloper L</w:t>
      </w:r>
      <w:r w:rsidRPr="008E29B6">
        <w:rPr>
          <w:rFonts w:ascii="Arial" w:eastAsia="Arial" w:hAnsi="Arial" w:cs="Arial"/>
          <w:color w:val="auto"/>
        </w:rPr>
        <w:t xml:space="preserve">icence. The licence </w:t>
      </w:r>
      <w:r w:rsidR="00D62EE6" w:rsidRPr="008E29B6">
        <w:rPr>
          <w:rFonts w:ascii="Arial" w:eastAsia="Arial" w:hAnsi="Arial" w:cs="Arial"/>
          <w:color w:val="auto"/>
        </w:rPr>
        <w:t>allows</w:t>
      </w:r>
      <w:r w:rsidRPr="008E29B6">
        <w:rPr>
          <w:rFonts w:ascii="Arial" w:eastAsia="Arial" w:hAnsi="Arial" w:cs="Arial"/>
          <w:color w:val="auto"/>
        </w:rPr>
        <w:t xml:space="preserve"> organisations</w:t>
      </w:r>
      <w:r w:rsidR="00D62EE6" w:rsidRPr="008E29B6">
        <w:rPr>
          <w:rFonts w:ascii="Arial" w:eastAsia="Arial" w:hAnsi="Arial" w:cs="Arial"/>
          <w:color w:val="auto"/>
        </w:rPr>
        <w:t xml:space="preserve"> or</w:t>
      </w:r>
      <w:r w:rsidR="00CF7338" w:rsidRPr="008E29B6">
        <w:rPr>
          <w:rFonts w:ascii="Arial" w:eastAsia="Arial" w:hAnsi="Arial" w:cs="Arial"/>
          <w:color w:val="auto"/>
        </w:rPr>
        <w:t xml:space="preserve"> individuals</w:t>
      </w:r>
      <w:r w:rsidRPr="008E29B6">
        <w:rPr>
          <w:rFonts w:ascii="Arial" w:eastAsia="Arial" w:hAnsi="Arial" w:cs="Arial"/>
          <w:color w:val="auto"/>
        </w:rPr>
        <w:t xml:space="preserve"> </w:t>
      </w:r>
      <w:r w:rsidR="00D62EE6" w:rsidRPr="008E29B6">
        <w:rPr>
          <w:rFonts w:ascii="Arial" w:eastAsia="Arial" w:hAnsi="Arial" w:cs="Arial"/>
          <w:color w:val="auto"/>
        </w:rPr>
        <w:t xml:space="preserve">to </w:t>
      </w:r>
      <w:r w:rsidRPr="008E29B6">
        <w:rPr>
          <w:rFonts w:ascii="Arial" w:eastAsia="Arial" w:hAnsi="Arial" w:cs="Arial"/>
          <w:color w:val="auto"/>
        </w:rPr>
        <w:t>tak</w:t>
      </w:r>
      <w:r w:rsidR="00D62EE6" w:rsidRPr="008E29B6">
        <w:rPr>
          <w:rFonts w:ascii="Arial" w:eastAsia="Arial" w:hAnsi="Arial" w:cs="Arial"/>
          <w:color w:val="auto"/>
        </w:rPr>
        <w:t>e</w:t>
      </w:r>
      <w:r w:rsidRPr="008E29B6">
        <w:rPr>
          <w:rFonts w:ascii="Arial" w:eastAsia="Arial" w:hAnsi="Arial" w:cs="Arial"/>
          <w:color w:val="auto"/>
        </w:rPr>
        <w:t xml:space="preserve"> </w:t>
      </w:r>
      <w:r w:rsidR="00CF7338" w:rsidRPr="008E29B6">
        <w:rPr>
          <w:rFonts w:ascii="Arial" w:eastAsia="Arial" w:hAnsi="Arial" w:cs="Arial"/>
          <w:color w:val="auto"/>
        </w:rPr>
        <w:t xml:space="preserve">a </w:t>
      </w:r>
      <w:r w:rsidRPr="008E29B6">
        <w:rPr>
          <w:rFonts w:ascii="Arial" w:eastAsia="Arial" w:hAnsi="Arial" w:cs="Arial"/>
          <w:color w:val="auto"/>
        </w:rPr>
        <w:t xml:space="preserve">free PAF </w:t>
      </w:r>
      <w:r w:rsidR="00D62EE6" w:rsidRPr="008E29B6">
        <w:rPr>
          <w:rFonts w:ascii="Arial" w:eastAsia="Arial" w:hAnsi="Arial" w:cs="Arial"/>
          <w:color w:val="auto"/>
        </w:rPr>
        <w:t xml:space="preserve">data </w:t>
      </w:r>
      <w:r w:rsidRPr="008E29B6">
        <w:rPr>
          <w:rFonts w:ascii="Arial" w:eastAsia="Arial" w:hAnsi="Arial" w:cs="Arial"/>
          <w:color w:val="auto"/>
        </w:rPr>
        <w:t xml:space="preserve">sample </w:t>
      </w:r>
      <w:r w:rsidR="00CF7338" w:rsidRPr="008E29B6">
        <w:rPr>
          <w:rFonts w:ascii="Arial" w:eastAsia="Arial" w:hAnsi="Arial" w:cs="Arial"/>
          <w:color w:val="auto"/>
        </w:rPr>
        <w:t>for one year</w:t>
      </w:r>
      <w:r w:rsidR="00D62EE6" w:rsidRPr="008E29B6">
        <w:rPr>
          <w:rFonts w:ascii="Arial" w:eastAsia="Arial" w:hAnsi="Arial" w:cs="Arial"/>
          <w:color w:val="auto"/>
        </w:rPr>
        <w:t xml:space="preserve"> (renewable)</w:t>
      </w:r>
      <w:r w:rsidR="00752A2D" w:rsidRPr="008E29B6">
        <w:rPr>
          <w:rFonts w:ascii="Arial" w:eastAsia="Arial" w:hAnsi="Arial" w:cs="Arial"/>
          <w:color w:val="auto"/>
        </w:rPr>
        <w:t xml:space="preserve"> </w:t>
      </w:r>
      <w:r w:rsidRPr="008E29B6">
        <w:rPr>
          <w:rFonts w:ascii="Arial" w:eastAsia="Arial" w:hAnsi="Arial" w:cs="Arial"/>
          <w:color w:val="auto"/>
        </w:rPr>
        <w:t>to develop solutio</w:t>
      </w:r>
      <w:r w:rsidR="00D62EE6" w:rsidRPr="008E29B6">
        <w:rPr>
          <w:rFonts w:ascii="Arial" w:eastAsia="Arial" w:hAnsi="Arial" w:cs="Arial"/>
          <w:color w:val="auto"/>
        </w:rPr>
        <w:t>ns using PAF</w:t>
      </w:r>
      <w:r w:rsidR="00752A2D" w:rsidRPr="008E29B6">
        <w:rPr>
          <w:rFonts w:ascii="Arial" w:eastAsia="Arial" w:hAnsi="Arial" w:cs="Arial"/>
          <w:color w:val="auto"/>
        </w:rPr>
        <w:t>.</w:t>
      </w:r>
      <w:r w:rsidR="00D62EE6" w:rsidRPr="008E29B6">
        <w:rPr>
          <w:rFonts w:ascii="Arial" w:eastAsia="Arial" w:hAnsi="Arial" w:cs="Arial"/>
          <w:color w:val="auto"/>
        </w:rPr>
        <w:t xml:space="preserve"> </w:t>
      </w:r>
      <w:r w:rsidR="00752A2D" w:rsidRPr="008E29B6">
        <w:rPr>
          <w:rFonts w:ascii="Arial" w:eastAsia="Arial" w:hAnsi="Arial" w:cs="Arial"/>
          <w:color w:val="auto"/>
        </w:rPr>
        <w:t xml:space="preserve">The AMU </w:t>
      </w:r>
      <w:r w:rsidR="00D62EE6" w:rsidRPr="008E29B6">
        <w:rPr>
          <w:rFonts w:ascii="Arial" w:eastAsia="Arial" w:hAnsi="Arial" w:cs="Arial"/>
          <w:color w:val="auto"/>
        </w:rPr>
        <w:t xml:space="preserve">described that they </w:t>
      </w:r>
      <w:r w:rsidR="00752A2D" w:rsidRPr="008E29B6">
        <w:rPr>
          <w:rFonts w:ascii="Arial" w:eastAsia="Arial" w:hAnsi="Arial" w:cs="Arial"/>
          <w:color w:val="auto"/>
        </w:rPr>
        <w:t>contact</w:t>
      </w:r>
      <w:r w:rsidR="00D62EE6" w:rsidRPr="008E29B6">
        <w:rPr>
          <w:rFonts w:ascii="Arial" w:eastAsia="Arial" w:hAnsi="Arial" w:cs="Arial"/>
          <w:color w:val="auto"/>
        </w:rPr>
        <w:t>ed</w:t>
      </w:r>
      <w:r w:rsidR="00752A2D" w:rsidRPr="008E29B6">
        <w:rPr>
          <w:rFonts w:ascii="Arial" w:eastAsia="Arial" w:hAnsi="Arial" w:cs="Arial"/>
          <w:color w:val="auto"/>
        </w:rPr>
        <w:t xml:space="preserve"> </w:t>
      </w:r>
      <w:r w:rsidR="00D62EE6" w:rsidRPr="008E29B6">
        <w:rPr>
          <w:rFonts w:ascii="Arial" w:eastAsia="Arial" w:hAnsi="Arial" w:cs="Arial"/>
          <w:color w:val="auto"/>
        </w:rPr>
        <w:t>developer licence holders six</w:t>
      </w:r>
      <w:r w:rsidR="00752A2D" w:rsidRPr="008E29B6">
        <w:rPr>
          <w:rFonts w:ascii="Arial" w:eastAsia="Arial" w:hAnsi="Arial" w:cs="Arial"/>
          <w:color w:val="auto"/>
        </w:rPr>
        <w:t xml:space="preserve"> weeks after </w:t>
      </w:r>
      <w:r w:rsidR="00D62EE6" w:rsidRPr="008E29B6">
        <w:rPr>
          <w:rFonts w:ascii="Arial" w:eastAsia="Arial" w:hAnsi="Arial" w:cs="Arial"/>
          <w:color w:val="auto"/>
        </w:rPr>
        <w:t xml:space="preserve">the initial </w:t>
      </w:r>
      <w:r w:rsidR="00752A2D" w:rsidRPr="008E29B6">
        <w:rPr>
          <w:rFonts w:ascii="Arial" w:eastAsia="Arial" w:hAnsi="Arial" w:cs="Arial"/>
          <w:color w:val="auto"/>
        </w:rPr>
        <w:t xml:space="preserve">download </w:t>
      </w:r>
      <w:r w:rsidR="00D62EE6" w:rsidRPr="008E29B6">
        <w:rPr>
          <w:rFonts w:ascii="Arial" w:eastAsia="Arial" w:hAnsi="Arial" w:cs="Arial"/>
          <w:color w:val="auto"/>
        </w:rPr>
        <w:t xml:space="preserve">of data </w:t>
      </w:r>
      <w:r w:rsidR="00752A2D" w:rsidRPr="008E29B6">
        <w:rPr>
          <w:rFonts w:ascii="Arial" w:eastAsia="Arial" w:hAnsi="Arial" w:cs="Arial"/>
          <w:color w:val="auto"/>
        </w:rPr>
        <w:t xml:space="preserve">to establish </w:t>
      </w:r>
      <w:r w:rsidR="00D62EE6" w:rsidRPr="008E29B6">
        <w:rPr>
          <w:rFonts w:ascii="Arial" w:eastAsia="Arial" w:hAnsi="Arial" w:cs="Arial"/>
          <w:color w:val="auto"/>
        </w:rPr>
        <w:t xml:space="preserve">the </w:t>
      </w:r>
      <w:r w:rsidR="00752A2D" w:rsidRPr="008E29B6">
        <w:rPr>
          <w:rFonts w:ascii="Arial" w:eastAsia="Arial" w:hAnsi="Arial" w:cs="Arial"/>
          <w:color w:val="auto"/>
        </w:rPr>
        <w:t xml:space="preserve">potential uses </w:t>
      </w:r>
      <w:r w:rsidR="00D62EE6" w:rsidRPr="008E29B6">
        <w:rPr>
          <w:rFonts w:ascii="Arial" w:eastAsia="Arial" w:hAnsi="Arial" w:cs="Arial"/>
          <w:color w:val="auto"/>
        </w:rPr>
        <w:t>being evaluated</w:t>
      </w:r>
      <w:r w:rsidR="00752A2D" w:rsidRPr="008E29B6">
        <w:rPr>
          <w:rFonts w:ascii="Arial" w:eastAsia="Arial" w:hAnsi="Arial" w:cs="Arial"/>
          <w:color w:val="auto"/>
        </w:rPr>
        <w:t xml:space="preserve"> and what this could mean regarding </w:t>
      </w:r>
      <w:r w:rsidR="00D62EE6" w:rsidRPr="008E29B6">
        <w:rPr>
          <w:rFonts w:ascii="Arial" w:eastAsia="Arial" w:hAnsi="Arial" w:cs="Arial"/>
          <w:color w:val="auto"/>
        </w:rPr>
        <w:t xml:space="preserve">possible future </w:t>
      </w:r>
      <w:r w:rsidR="00752A2D" w:rsidRPr="008E29B6">
        <w:rPr>
          <w:rFonts w:ascii="Arial" w:eastAsia="Arial" w:hAnsi="Arial" w:cs="Arial"/>
          <w:color w:val="auto"/>
        </w:rPr>
        <w:t>purchase</w:t>
      </w:r>
      <w:r w:rsidR="00D62EE6" w:rsidRPr="008E29B6">
        <w:rPr>
          <w:rFonts w:ascii="Arial" w:eastAsia="Arial" w:hAnsi="Arial" w:cs="Arial"/>
          <w:color w:val="auto"/>
        </w:rPr>
        <w:t>s</w:t>
      </w:r>
      <w:r w:rsidR="00752A2D" w:rsidRPr="008E29B6">
        <w:rPr>
          <w:rFonts w:ascii="Arial" w:eastAsia="Arial" w:hAnsi="Arial" w:cs="Arial"/>
          <w:color w:val="auto"/>
        </w:rPr>
        <w:t xml:space="preserve"> of the full address file.</w:t>
      </w:r>
    </w:p>
    <w:p w14:paraId="76DBF536" w14:textId="535F37CF" w:rsidR="00D62EE6" w:rsidRPr="008E29B6" w:rsidRDefault="00CF7338" w:rsidP="0075718A">
      <w:pPr>
        <w:pStyle w:val="BodyA"/>
        <w:tabs>
          <w:tab w:val="left" w:pos="720"/>
        </w:tabs>
        <w:ind w:left="360"/>
        <w:rPr>
          <w:rFonts w:ascii="Arial" w:eastAsia="Arial" w:hAnsi="Arial" w:cs="Arial"/>
          <w:color w:val="auto"/>
        </w:rPr>
      </w:pPr>
      <w:r w:rsidRPr="008E29B6">
        <w:rPr>
          <w:rFonts w:ascii="Arial" w:eastAsia="Arial" w:hAnsi="Arial" w:cs="Arial"/>
          <w:color w:val="auto"/>
        </w:rPr>
        <w:t>The</w:t>
      </w:r>
      <w:r w:rsidR="00D62EE6" w:rsidRPr="008E29B6">
        <w:rPr>
          <w:rFonts w:ascii="Arial" w:eastAsia="Arial" w:hAnsi="Arial" w:cs="Arial"/>
          <w:color w:val="auto"/>
        </w:rPr>
        <w:t>re was</w:t>
      </w:r>
      <w:r w:rsidRPr="008E29B6">
        <w:rPr>
          <w:rFonts w:ascii="Arial" w:eastAsia="Arial" w:hAnsi="Arial" w:cs="Arial"/>
          <w:color w:val="auto"/>
        </w:rPr>
        <w:t xml:space="preserve"> an average of 1000 sample download requests each year, though the figure had </w:t>
      </w:r>
      <w:r w:rsidR="00D62EE6" w:rsidRPr="008E29B6">
        <w:rPr>
          <w:rFonts w:ascii="Arial" w:eastAsia="Arial" w:hAnsi="Arial" w:cs="Arial"/>
          <w:color w:val="auto"/>
        </w:rPr>
        <w:t xml:space="preserve">fallen </w:t>
      </w:r>
      <w:r w:rsidRPr="008E29B6">
        <w:rPr>
          <w:rFonts w:ascii="Arial" w:eastAsia="Arial" w:hAnsi="Arial" w:cs="Arial"/>
          <w:color w:val="auto"/>
        </w:rPr>
        <w:t xml:space="preserve">during 2016/17 by </w:t>
      </w:r>
      <w:r w:rsidR="00D62EE6" w:rsidRPr="008E29B6">
        <w:rPr>
          <w:rFonts w:ascii="Arial" w:eastAsia="Arial" w:hAnsi="Arial" w:cs="Arial"/>
          <w:color w:val="auto"/>
        </w:rPr>
        <w:t xml:space="preserve">approximately </w:t>
      </w:r>
      <w:r w:rsidRPr="008E29B6">
        <w:rPr>
          <w:rFonts w:ascii="Arial" w:eastAsia="Arial" w:hAnsi="Arial" w:cs="Arial"/>
          <w:color w:val="auto"/>
        </w:rPr>
        <w:t xml:space="preserve">25%. Conversion rates to </w:t>
      </w:r>
      <w:r w:rsidR="00D62EE6" w:rsidRPr="008E29B6">
        <w:rPr>
          <w:rFonts w:ascii="Arial" w:eastAsia="Arial" w:hAnsi="Arial" w:cs="Arial"/>
          <w:color w:val="auto"/>
        </w:rPr>
        <w:t xml:space="preserve">the </w:t>
      </w:r>
      <w:r w:rsidRPr="008E29B6">
        <w:rPr>
          <w:rFonts w:ascii="Arial" w:eastAsia="Arial" w:hAnsi="Arial" w:cs="Arial"/>
          <w:color w:val="auto"/>
        </w:rPr>
        <w:t xml:space="preserve">purchase </w:t>
      </w:r>
      <w:r w:rsidR="00D62EE6" w:rsidRPr="008E29B6">
        <w:rPr>
          <w:rFonts w:ascii="Arial" w:eastAsia="Arial" w:hAnsi="Arial" w:cs="Arial"/>
          <w:color w:val="auto"/>
        </w:rPr>
        <w:t xml:space="preserve">of </w:t>
      </w:r>
      <w:r w:rsidRPr="008E29B6">
        <w:rPr>
          <w:rFonts w:ascii="Arial" w:eastAsia="Arial" w:hAnsi="Arial" w:cs="Arial"/>
          <w:color w:val="auto"/>
        </w:rPr>
        <w:t xml:space="preserve">full PAF currently stood at around 10%, </w:t>
      </w:r>
      <w:r w:rsidR="00D62EE6" w:rsidRPr="008E29B6">
        <w:rPr>
          <w:rFonts w:ascii="Arial" w:eastAsia="Arial" w:hAnsi="Arial" w:cs="Arial"/>
          <w:color w:val="auto"/>
        </w:rPr>
        <w:t>with examples of new</w:t>
      </w:r>
      <w:r w:rsidRPr="008E29B6">
        <w:rPr>
          <w:rFonts w:ascii="Arial" w:eastAsia="Arial" w:hAnsi="Arial" w:cs="Arial"/>
          <w:color w:val="auto"/>
        </w:rPr>
        <w:t xml:space="preserve"> direct end users, </w:t>
      </w:r>
      <w:r w:rsidR="00D62EE6" w:rsidRPr="008E29B6">
        <w:rPr>
          <w:rFonts w:ascii="Arial" w:eastAsia="Arial" w:hAnsi="Arial" w:cs="Arial"/>
          <w:color w:val="auto"/>
        </w:rPr>
        <w:t xml:space="preserve">new customers for </w:t>
      </w:r>
      <w:r w:rsidRPr="008E29B6">
        <w:rPr>
          <w:rFonts w:ascii="Arial" w:eastAsia="Arial" w:hAnsi="Arial" w:cs="Arial"/>
          <w:color w:val="auto"/>
        </w:rPr>
        <w:t xml:space="preserve">service providers and </w:t>
      </w:r>
      <w:r w:rsidR="00D62EE6" w:rsidRPr="008E29B6">
        <w:rPr>
          <w:rFonts w:ascii="Arial" w:eastAsia="Arial" w:hAnsi="Arial" w:cs="Arial"/>
          <w:color w:val="auto"/>
        </w:rPr>
        <w:t xml:space="preserve">new </w:t>
      </w:r>
      <w:r w:rsidRPr="008E29B6">
        <w:rPr>
          <w:rFonts w:ascii="Arial" w:eastAsia="Arial" w:hAnsi="Arial" w:cs="Arial"/>
          <w:color w:val="auto"/>
        </w:rPr>
        <w:t>service providers</w:t>
      </w:r>
    </w:p>
    <w:p w14:paraId="717EE936" w14:textId="4BDCF123" w:rsidR="0075718A" w:rsidRPr="008E29B6" w:rsidRDefault="00D62EE6" w:rsidP="0075718A">
      <w:pPr>
        <w:pStyle w:val="BodyA"/>
        <w:tabs>
          <w:tab w:val="left" w:pos="720"/>
        </w:tabs>
        <w:ind w:left="360"/>
        <w:rPr>
          <w:rFonts w:ascii="Arial" w:eastAsia="Arial" w:hAnsi="Arial" w:cs="Arial"/>
          <w:color w:val="auto"/>
        </w:rPr>
      </w:pPr>
      <w:r w:rsidRPr="008E29B6">
        <w:rPr>
          <w:rFonts w:ascii="Arial" w:eastAsia="Arial" w:hAnsi="Arial" w:cs="Arial"/>
          <w:b/>
          <w:color w:val="auto"/>
        </w:rPr>
        <w:lastRenderedPageBreak/>
        <w:t>The Board</w:t>
      </w:r>
      <w:r w:rsidRPr="008E29B6">
        <w:rPr>
          <w:rFonts w:ascii="Arial" w:eastAsia="Arial" w:hAnsi="Arial" w:cs="Arial"/>
          <w:color w:val="auto"/>
        </w:rPr>
        <w:t xml:space="preserve"> congratulated the AMU on the continuing success of the developer licence.</w:t>
      </w:r>
    </w:p>
    <w:p w14:paraId="761B997D" w14:textId="77777777" w:rsidR="008E29B6" w:rsidRPr="008E29B6" w:rsidRDefault="008E29B6" w:rsidP="0075718A">
      <w:pPr>
        <w:pStyle w:val="BodyA"/>
        <w:tabs>
          <w:tab w:val="left" w:pos="720"/>
        </w:tabs>
        <w:ind w:left="360"/>
        <w:rPr>
          <w:rFonts w:ascii="Arial" w:eastAsia="Arial" w:hAnsi="Arial" w:cs="Arial"/>
          <w:color w:val="auto"/>
        </w:rPr>
      </w:pPr>
    </w:p>
    <w:p w14:paraId="21AC298E" w14:textId="0B81113C" w:rsidR="00921547" w:rsidRPr="008E29B6" w:rsidRDefault="00921547" w:rsidP="00921547">
      <w:pPr>
        <w:pStyle w:val="BodyB"/>
        <w:numPr>
          <w:ilvl w:val="0"/>
          <w:numId w:val="5"/>
        </w:numPr>
        <w:spacing w:after="200" w:line="276" w:lineRule="auto"/>
        <w:rPr>
          <w:rFonts w:ascii="Arial" w:eastAsia="Arial" w:hAnsi="Arial" w:cs="Arial"/>
          <w:b/>
          <w:color w:val="auto"/>
          <w:sz w:val="22"/>
          <w:szCs w:val="22"/>
        </w:rPr>
      </w:pPr>
      <w:r w:rsidRPr="008E29B6">
        <w:rPr>
          <w:rFonts w:ascii="Arial" w:eastAsia="Arial" w:hAnsi="Arial" w:cs="Arial"/>
          <w:b/>
          <w:color w:val="auto"/>
          <w:sz w:val="22"/>
          <w:szCs w:val="22"/>
        </w:rPr>
        <w:t>Taking the Pulse of PAF</w:t>
      </w:r>
      <w:r w:rsidRPr="008E29B6">
        <w:rPr>
          <w:rFonts w:ascii="Arial" w:eastAsia="Arial" w:hAnsi="Arial" w:cs="Arial"/>
          <w:b/>
          <w:color w:val="auto"/>
          <w:sz w:val="22"/>
          <w:szCs w:val="22"/>
        </w:rPr>
        <w:tab/>
      </w:r>
      <w:r w:rsidRPr="008E29B6">
        <w:rPr>
          <w:rFonts w:ascii="Arial" w:eastAsia="Arial" w:hAnsi="Arial" w:cs="Arial"/>
          <w:b/>
          <w:color w:val="auto"/>
          <w:sz w:val="22"/>
          <w:szCs w:val="22"/>
        </w:rPr>
        <w:tab/>
      </w:r>
      <w:r w:rsidRPr="008E29B6">
        <w:rPr>
          <w:rFonts w:ascii="Arial" w:eastAsia="Arial" w:hAnsi="Arial" w:cs="Arial"/>
          <w:b/>
          <w:color w:val="auto"/>
          <w:sz w:val="22"/>
          <w:szCs w:val="22"/>
        </w:rPr>
        <w:tab/>
      </w:r>
      <w:r w:rsidRPr="008E29B6">
        <w:rPr>
          <w:rFonts w:ascii="Arial" w:eastAsia="Arial" w:hAnsi="Arial" w:cs="Arial"/>
          <w:b/>
          <w:color w:val="auto"/>
          <w:sz w:val="22"/>
          <w:szCs w:val="22"/>
        </w:rPr>
        <w:tab/>
      </w:r>
      <w:r w:rsidRPr="008E29B6">
        <w:rPr>
          <w:rFonts w:ascii="Arial" w:eastAsia="Arial" w:hAnsi="Arial" w:cs="Arial"/>
          <w:b/>
          <w:color w:val="auto"/>
          <w:sz w:val="22"/>
          <w:szCs w:val="22"/>
        </w:rPr>
        <w:tab/>
      </w:r>
      <w:r w:rsidRPr="008E29B6">
        <w:rPr>
          <w:rFonts w:ascii="Arial" w:eastAsia="Arial" w:hAnsi="Arial" w:cs="Arial"/>
          <w:b/>
          <w:color w:val="auto"/>
          <w:sz w:val="22"/>
          <w:szCs w:val="22"/>
        </w:rPr>
        <w:tab/>
        <w:t>AMU</w:t>
      </w:r>
    </w:p>
    <w:p w14:paraId="6003DA27" w14:textId="28D4685B" w:rsidR="004A5FBF" w:rsidRPr="008E29B6" w:rsidRDefault="004A5FBF" w:rsidP="004A5FBF">
      <w:pPr>
        <w:spacing w:before="240"/>
        <w:ind w:left="360"/>
        <w:rPr>
          <w:rFonts w:ascii="Arial" w:eastAsia="Arial" w:hAnsi="Arial" w:cs="Arial"/>
          <w:sz w:val="22"/>
          <w:szCs w:val="22"/>
        </w:rPr>
      </w:pPr>
      <w:r w:rsidRPr="008E29B6">
        <w:rPr>
          <w:rFonts w:ascii="Arial" w:eastAsia="Arial" w:hAnsi="Arial" w:cs="Arial"/>
          <w:sz w:val="22"/>
          <w:szCs w:val="22"/>
        </w:rPr>
        <w:t xml:space="preserve">The Board commented that the Pulse </w:t>
      </w:r>
      <w:r w:rsidR="0053372D" w:rsidRPr="008E29B6">
        <w:rPr>
          <w:rFonts w:ascii="Arial" w:eastAsia="Arial" w:hAnsi="Arial" w:cs="Arial"/>
          <w:sz w:val="22"/>
          <w:szCs w:val="22"/>
        </w:rPr>
        <w:t xml:space="preserve">report now </w:t>
      </w:r>
      <w:r w:rsidRPr="008E29B6">
        <w:rPr>
          <w:rFonts w:ascii="Arial" w:eastAsia="Arial" w:hAnsi="Arial" w:cs="Arial"/>
          <w:sz w:val="22"/>
          <w:szCs w:val="22"/>
        </w:rPr>
        <w:t xml:space="preserve">contained a significant amount of information and was an excellent reference tool, but a summary of </w:t>
      </w:r>
      <w:r w:rsidR="00D62EE6" w:rsidRPr="008E29B6">
        <w:rPr>
          <w:rFonts w:ascii="Arial" w:eastAsia="Arial" w:hAnsi="Arial" w:cs="Arial"/>
          <w:sz w:val="22"/>
          <w:szCs w:val="22"/>
        </w:rPr>
        <w:t xml:space="preserve">what the AMU deduced from </w:t>
      </w:r>
      <w:r w:rsidRPr="008E29B6">
        <w:rPr>
          <w:rFonts w:ascii="Arial" w:eastAsia="Arial" w:hAnsi="Arial" w:cs="Arial"/>
          <w:sz w:val="22"/>
          <w:szCs w:val="22"/>
        </w:rPr>
        <w:t>the information would add value in highli</w:t>
      </w:r>
      <w:r w:rsidR="0053372D" w:rsidRPr="008E29B6">
        <w:rPr>
          <w:rFonts w:ascii="Arial" w:eastAsia="Arial" w:hAnsi="Arial" w:cs="Arial"/>
          <w:sz w:val="22"/>
          <w:szCs w:val="22"/>
        </w:rPr>
        <w:t xml:space="preserve">ghting </w:t>
      </w:r>
      <w:r w:rsidR="00D62EE6" w:rsidRPr="008E29B6">
        <w:rPr>
          <w:rFonts w:ascii="Arial" w:eastAsia="Arial" w:hAnsi="Arial" w:cs="Arial"/>
          <w:sz w:val="22"/>
          <w:szCs w:val="22"/>
        </w:rPr>
        <w:t>what was significant in the latest figures.</w:t>
      </w:r>
    </w:p>
    <w:p w14:paraId="691C2014" w14:textId="1E6BFB42" w:rsidR="004A5FBF" w:rsidRPr="008E29B6" w:rsidRDefault="004A5FBF" w:rsidP="004A5FBF">
      <w:pPr>
        <w:spacing w:before="240"/>
        <w:ind w:left="360"/>
        <w:rPr>
          <w:rFonts w:ascii="Arial" w:eastAsia="Arial" w:hAnsi="Arial" w:cs="Arial"/>
          <w:sz w:val="22"/>
          <w:szCs w:val="22"/>
        </w:rPr>
      </w:pPr>
      <w:r w:rsidRPr="008E29B6">
        <w:rPr>
          <w:rFonts w:ascii="Arial" w:eastAsia="Arial" w:hAnsi="Arial" w:cs="Arial"/>
          <w:b/>
          <w:sz w:val="22"/>
          <w:szCs w:val="22"/>
        </w:rPr>
        <w:t>ACTION</w:t>
      </w:r>
      <w:r w:rsidRPr="008E29B6">
        <w:rPr>
          <w:rFonts w:ascii="Arial" w:eastAsia="Arial" w:hAnsi="Arial" w:cs="Arial"/>
          <w:sz w:val="22"/>
          <w:szCs w:val="22"/>
        </w:rPr>
        <w:t>: The Board invited the AMU to investigate adding a headlines page to the Pulse report.</w:t>
      </w:r>
    </w:p>
    <w:p w14:paraId="2F92E360" w14:textId="77777777" w:rsidR="00AA1A18" w:rsidRPr="008E29B6" w:rsidRDefault="00AA1A18" w:rsidP="004A5FBF">
      <w:pPr>
        <w:spacing w:before="240"/>
        <w:ind w:left="360"/>
        <w:rPr>
          <w:rFonts w:ascii="Arial" w:eastAsia="Arial" w:hAnsi="Arial" w:cs="Arial"/>
          <w:sz w:val="22"/>
          <w:szCs w:val="22"/>
        </w:rPr>
      </w:pPr>
    </w:p>
    <w:p w14:paraId="2B96658E" w14:textId="2F8F1D7A" w:rsidR="00B12E39" w:rsidRPr="008E29B6" w:rsidRDefault="0075718A" w:rsidP="00B12E39">
      <w:pPr>
        <w:pStyle w:val="BodyA"/>
        <w:numPr>
          <w:ilvl w:val="0"/>
          <w:numId w:val="5"/>
        </w:numPr>
        <w:tabs>
          <w:tab w:val="left" w:pos="720"/>
        </w:tabs>
        <w:spacing w:before="240"/>
        <w:rPr>
          <w:rFonts w:ascii="Arial" w:eastAsia="Arial" w:hAnsi="Arial" w:cs="Arial"/>
          <w:b/>
          <w:color w:val="auto"/>
        </w:rPr>
      </w:pPr>
      <w:r w:rsidRPr="008E29B6">
        <w:rPr>
          <w:rFonts w:ascii="Arial" w:eastAsia="Arial" w:hAnsi="Arial" w:cs="Arial"/>
          <w:b/>
          <w:color w:val="auto"/>
        </w:rPr>
        <w:t>PAF Code of Practice</w:t>
      </w:r>
    </w:p>
    <w:p w14:paraId="06236FC9" w14:textId="77777777" w:rsidR="002A5559" w:rsidRPr="008E29B6" w:rsidRDefault="0075718A" w:rsidP="004D04D2">
      <w:pPr>
        <w:pStyle w:val="BodyA"/>
        <w:tabs>
          <w:tab w:val="left" w:pos="720"/>
        </w:tabs>
        <w:spacing w:before="240"/>
        <w:ind w:left="360"/>
        <w:rPr>
          <w:rFonts w:ascii="Arial" w:eastAsia="Arial" w:hAnsi="Arial" w:cs="Arial"/>
          <w:color w:val="auto"/>
        </w:rPr>
      </w:pPr>
      <w:r w:rsidRPr="008E29B6">
        <w:rPr>
          <w:rFonts w:ascii="Arial" w:eastAsia="Arial" w:hAnsi="Arial" w:cs="Arial"/>
          <w:color w:val="auto"/>
        </w:rPr>
        <w:t xml:space="preserve">Prior to the Board meeting, </w:t>
      </w:r>
      <w:r w:rsidR="00D62EE6" w:rsidRPr="008E29B6">
        <w:rPr>
          <w:rFonts w:ascii="Arial" w:eastAsia="Arial" w:hAnsi="Arial" w:cs="Arial"/>
          <w:color w:val="auto"/>
        </w:rPr>
        <w:t xml:space="preserve">the England &amp; Wales </w:t>
      </w:r>
      <w:r w:rsidR="002A5559" w:rsidRPr="008E29B6">
        <w:rPr>
          <w:rFonts w:ascii="Arial" w:eastAsia="Arial" w:hAnsi="Arial" w:cs="Arial"/>
          <w:color w:val="auto"/>
        </w:rPr>
        <w:t xml:space="preserve">local authority </w:t>
      </w:r>
      <w:r w:rsidR="00D62EE6" w:rsidRPr="008E29B6">
        <w:rPr>
          <w:rFonts w:ascii="Arial" w:eastAsia="Arial" w:hAnsi="Arial" w:cs="Arial"/>
          <w:color w:val="auto"/>
        </w:rPr>
        <w:t>representative had</w:t>
      </w:r>
      <w:r w:rsidRPr="008E29B6">
        <w:rPr>
          <w:rFonts w:ascii="Arial" w:eastAsia="Arial" w:hAnsi="Arial" w:cs="Arial"/>
          <w:color w:val="auto"/>
        </w:rPr>
        <w:t xml:space="preserve"> queried whether the PAF Code of Practice required updating, as it did not appear to have been updated for </w:t>
      </w:r>
      <w:r w:rsidR="006470AC" w:rsidRPr="008E29B6">
        <w:rPr>
          <w:rFonts w:ascii="Arial" w:eastAsia="Arial" w:hAnsi="Arial" w:cs="Arial"/>
          <w:color w:val="auto"/>
        </w:rPr>
        <w:t>a few</w:t>
      </w:r>
      <w:r w:rsidRPr="008E29B6">
        <w:rPr>
          <w:rFonts w:ascii="Arial" w:eastAsia="Arial" w:hAnsi="Arial" w:cs="Arial"/>
          <w:color w:val="auto"/>
        </w:rPr>
        <w:t xml:space="preserve"> years.</w:t>
      </w:r>
      <w:r w:rsidR="004D04D2" w:rsidRPr="008E29B6">
        <w:rPr>
          <w:rFonts w:ascii="Arial" w:eastAsia="Arial" w:hAnsi="Arial" w:cs="Arial"/>
          <w:color w:val="auto"/>
        </w:rPr>
        <w:t xml:space="preserve"> </w:t>
      </w:r>
    </w:p>
    <w:p w14:paraId="11C2F0C3" w14:textId="77777777" w:rsidR="002A5559" w:rsidRPr="008E29B6" w:rsidRDefault="0075718A" w:rsidP="002A5559">
      <w:pPr>
        <w:pStyle w:val="BodyA"/>
        <w:tabs>
          <w:tab w:val="left" w:pos="720"/>
        </w:tabs>
        <w:spacing w:before="240"/>
        <w:ind w:left="360"/>
        <w:rPr>
          <w:rFonts w:ascii="Arial" w:eastAsia="Arial" w:hAnsi="Arial" w:cs="Arial"/>
          <w:color w:val="auto"/>
        </w:rPr>
      </w:pPr>
      <w:r w:rsidRPr="008E29B6">
        <w:rPr>
          <w:rFonts w:ascii="Arial" w:eastAsia="Arial" w:hAnsi="Arial" w:cs="Arial"/>
          <w:color w:val="auto"/>
        </w:rPr>
        <w:t xml:space="preserve">The AMU </w:t>
      </w:r>
      <w:r w:rsidR="00534195" w:rsidRPr="008E29B6">
        <w:rPr>
          <w:rFonts w:ascii="Arial" w:eastAsia="Arial" w:hAnsi="Arial" w:cs="Arial"/>
          <w:color w:val="auto"/>
        </w:rPr>
        <w:t>responded that</w:t>
      </w:r>
      <w:r w:rsidRPr="008E29B6">
        <w:rPr>
          <w:rFonts w:ascii="Arial" w:eastAsia="Arial" w:hAnsi="Arial" w:cs="Arial"/>
          <w:color w:val="auto"/>
        </w:rPr>
        <w:t>:</w:t>
      </w:r>
    </w:p>
    <w:p w14:paraId="0B25D270" w14:textId="236917CE" w:rsidR="00534195" w:rsidRPr="008E29B6" w:rsidRDefault="0075718A" w:rsidP="002A5559">
      <w:pPr>
        <w:pStyle w:val="BodyA"/>
        <w:tabs>
          <w:tab w:val="left" w:pos="720"/>
        </w:tabs>
        <w:spacing w:before="240"/>
        <w:ind w:left="360"/>
        <w:rPr>
          <w:rFonts w:ascii="Arial" w:eastAsia="Arial" w:hAnsi="Arial" w:cs="Arial"/>
          <w:color w:val="auto"/>
        </w:rPr>
      </w:pPr>
      <w:r w:rsidRPr="008E29B6">
        <w:rPr>
          <w:rFonts w:ascii="Arial" w:eastAsia="Arial" w:hAnsi="Arial" w:cs="Arial"/>
        </w:rPr>
        <w:t xml:space="preserve">The initial code of practice was developed </w:t>
      </w:r>
      <w:r w:rsidR="00534195" w:rsidRPr="008E29B6">
        <w:rPr>
          <w:rFonts w:ascii="Arial" w:eastAsia="Arial" w:hAnsi="Arial" w:cs="Arial"/>
        </w:rPr>
        <w:t xml:space="preserve">in response to the </w:t>
      </w:r>
      <w:r w:rsidRPr="008E29B6">
        <w:rPr>
          <w:rFonts w:ascii="Arial" w:eastAsia="Arial" w:hAnsi="Arial" w:cs="Arial"/>
        </w:rPr>
        <w:t xml:space="preserve">Postcomm conditions </w:t>
      </w:r>
      <w:r w:rsidR="00534195" w:rsidRPr="008E29B6">
        <w:rPr>
          <w:rFonts w:ascii="Arial" w:eastAsia="Arial" w:hAnsi="Arial" w:cs="Arial"/>
          <w:color w:val="auto"/>
        </w:rPr>
        <w:t xml:space="preserve">for granting a </w:t>
      </w:r>
      <w:r w:rsidRPr="008E29B6">
        <w:rPr>
          <w:rFonts w:ascii="Arial" w:eastAsia="Arial" w:hAnsi="Arial" w:cs="Arial"/>
        </w:rPr>
        <w:t xml:space="preserve">licence </w:t>
      </w:r>
      <w:r w:rsidR="00534195" w:rsidRPr="008E29B6">
        <w:rPr>
          <w:rFonts w:ascii="Arial" w:eastAsia="Arial" w:hAnsi="Arial" w:cs="Arial"/>
          <w:color w:val="auto"/>
        </w:rPr>
        <w:t xml:space="preserve">for PAF in 2007; </w:t>
      </w:r>
      <w:r w:rsidR="000D1BB3" w:rsidRPr="008E29B6">
        <w:rPr>
          <w:rFonts w:ascii="Arial" w:eastAsia="Arial" w:hAnsi="Arial" w:cs="Arial"/>
          <w:color w:val="auto"/>
        </w:rPr>
        <w:t>it</w:t>
      </w:r>
      <w:r w:rsidR="00534195" w:rsidRPr="008E29B6">
        <w:rPr>
          <w:rFonts w:ascii="Arial" w:eastAsia="Arial" w:hAnsi="Arial" w:cs="Arial"/>
          <w:color w:val="auto"/>
        </w:rPr>
        <w:t xml:space="preserve"> included a responsibility for local authorities to approve new addresses/ changes to existing addresses, prior to involvement with PAF.  </w:t>
      </w:r>
      <w:r w:rsidRPr="008E29B6">
        <w:rPr>
          <w:rFonts w:ascii="Arial" w:eastAsia="Arial" w:hAnsi="Arial" w:cs="Arial"/>
        </w:rPr>
        <w:t>The code was reviewed and updated in 2010. At the time, Postcomm recommended a review of the code commencing in 2014</w:t>
      </w:r>
      <w:r w:rsidR="00534195" w:rsidRPr="008E29B6">
        <w:rPr>
          <w:rFonts w:ascii="Arial" w:eastAsia="Arial" w:hAnsi="Arial" w:cs="Arial"/>
          <w:color w:val="auto"/>
        </w:rPr>
        <w:t>.</w:t>
      </w:r>
    </w:p>
    <w:p w14:paraId="34496F5C" w14:textId="504ED6D7" w:rsidR="0075718A" w:rsidRPr="008E29B6" w:rsidRDefault="0075718A" w:rsidP="00B715A6">
      <w:pPr>
        <w:pStyle w:val="BodyA"/>
        <w:tabs>
          <w:tab w:val="left" w:pos="720"/>
        </w:tabs>
        <w:spacing w:before="240"/>
        <w:ind w:left="426"/>
        <w:rPr>
          <w:rFonts w:ascii="Arial" w:eastAsia="Arial" w:hAnsi="Arial" w:cs="Arial"/>
          <w:color w:val="auto"/>
        </w:rPr>
      </w:pPr>
      <w:r w:rsidRPr="008E29B6">
        <w:rPr>
          <w:rFonts w:ascii="Arial" w:eastAsia="Arial" w:hAnsi="Arial" w:cs="Arial"/>
          <w:color w:val="auto"/>
        </w:rPr>
        <w:t xml:space="preserve">Postcomm </w:t>
      </w:r>
      <w:r w:rsidR="00534195" w:rsidRPr="008E29B6">
        <w:rPr>
          <w:rFonts w:ascii="Arial" w:eastAsia="Arial" w:hAnsi="Arial" w:cs="Arial"/>
          <w:color w:val="auto"/>
        </w:rPr>
        <w:t>was</w:t>
      </w:r>
      <w:r w:rsidRPr="008E29B6">
        <w:rPr>
          <w:rFonts w:ascii="Arial" w:eastAsia="Arial" w:hAnsi="Arial" w:cs="Arial"/>
          <w:color w:val="auto"/>
        </w:rPr>
        <w:t xml:space="preserve"> replaced by Ofcom as postal regulator in 2011</w:t>
      </w:r>
      <w:r w:rsidR="00534195" w:rsidRPr="008E29B6">
        <w:rPr>
          <w:rFonts w:ascii="Arial" w:eastAsia="Arial" w:hAnsi="Arial" w:cs="Arial"/>
          <w:color w:val="auto"/>
        </w:rPr>
        <w:t>. T</w:t>
      </w:r>
      <w:r w:rsidRPr="008E29B6">
        <w:rPr>
          <w:rFonts w:ascii="Arial" w:eastAsia="Arial" w:hAnsi="Arial" w:cs="Arial"/>
          <w:color w:val="auto"/>
        </w:rPr>
        <w:t>he Royal Mail regulatory team discussed the various codes of practice with Ofcom in 2015. At the time, Ofcom indicated there was no reason to review the codes as they were operating satisfactorily.</w:t>
      </w:r>
    </w:p>
    <w:p w14:paraId="14426922" w14:textId="021ED7A8" w:rsidR="0075718A" w:rsidRPr="008E29B6" w:rsidRDefault="002A5559" w:rsidP="00B715A6">
      <w:pPr>
        <w:pStyle w:val="BodyA"/>
        <w:tabs>
          <w:tab w:val="left" w:pos="720"/>
        </w:tabs>
        <w:spacing w:before="240" w:after="0"/>
        <w:ind w:firstLine="426"/>
        <w:rPr>
          <w:rFonts w:ascii="Arial" w:eastAsia="Arial" w:hAnsi="Arial" w:cs="Arial"/>
          <w:color w:val="auto"/>
        </w:rPr>
      </w:pPr>
      <w:r w:rsidRPr="008E29B6">
        <w:rPr>
          <w:rFonts w:ascii="Arial" w:eastAsia="Arial" w:hAnsi="Arial" w:cs="Arial"/>
          <w:color w:val="auto"/>
        </w:rPr>
        <w:t>T</w:t>
      </w:r>
      <w:r w:rsidR="00534195" w:rsidRPr="008E29B6">
        <w:rPr>
          <w:rFonts w:ascii="Arial" w:eastAsia="Arial" w:hAnsi="Arial" w:cs="Arial"/>
          <w:color w:val="auto"/>
        </w:rPr>
        <w:t xml:space="preserve">he </w:t>
      </w:r>
      <w:r w:rsidR="0075718A" w:rsidRPr="008E29B6">
        <w:rPr>
          <w:rFonts w:ascii="Arial" w:eastAsia="Arial" w:hAnsi="Arial" w:cs="Arial"/>
          <w:color w:val="auto"/>
        </w:rPr>
        <w:t>code</w:t>
      </w:r>
      <w:r w:rsidR="00534195" w:rsidRPr="008E29B6">
        <w:rPr>
          <w:rFonts w:ascii="Arial" w:eastAsia="Arial" w:hAnsi="Arial" w:cs="Arial"/>
          <w:color w:val="auto"/>
        </w:rPr>
        <w:t xml:space="preserve"> </w:t>
      </w:r>
      <w:r w:rsidR="0075718A" w:rsidRPr="008E29B6">
        <w:rPr>
          <w:rFonts w:ascii="Arial" w:eastAsia="Arial" w:hAnsi="Arial" w:cs="Arial"/>
          <w:color w:val="auto"/>
        </w:rPr>
        <w:t>had been used c.</w:t>
      </w:r>
      <w:r w:rsidR="00534195" w:rsidRPr="008E29B6">
        <w:rPr>
          <w:rFonts w:ascii="Arial" w:eastAsia="Arial" w:hAnsi="Arial" w:cs="Arial"/>
          <w:color w:val="auto"/>
        </w:rPr>
        <w:t xml:space="preserve"> approximately </w:t>
      </w:r>
      <w:r w:rsidR="0075718A" w:rsidRPr="008E29B6">
        <w:rPr>
          <w:rFonts w:ascii="Arial" w:eastAsia="Arial" w:hAnsi="Arial" w:cs="Arial"/>
          <w:color w:val="auto"/>
        </w:rPr>
        <w:t>300 times to date</w:t>
      </w:r>
      <w:r w:rsidR="00534195" w:rsidRPr="008E29B6">
        <w:rPr>
          <w:rFonts w:ascii="Arial" w:eastAsia="Arial" w:hAnsi="Arial" w:cs="Arial"/>
          <w:color w:val="auto"/>
        </w:rPr>
        <w:t>.</w:t>
      </w:r>
    </w:p>
    <w:p w14:paraId="206BF7A9" w14:textId="77777777" w:rsidR="002A5559" w:rsidRPr="008E29B6" w:rsidRDefault="002A5559" w:rsidP="00B715A6">
      <w:pPr>
        <w:pStyle w:val="BodyA"/>
        <w:tabs>
          <w:tab w:val="left" w:pos="720"/>
        </w:tabs>
        <w:spacing w:before="240"/>
        <w:ind w:left="426"/>
        <w:rPr>
          <w:rFonts w:ascii="Arial" w:eastAsia="Arial" w:hAnsi="Arial" w:cs="Arial"/>
          <w:color w:val="auto"/>
        </w:rPr>
      </w:pPr>
    </w:p>
    <w:p w14:paraId="28461B12" w14:textId="7E9B21C8" w:rsidR="00280867" w:rsidRPr="008E29B6" w:rsidRDefault="00534195" w:rsidP="00B715A6">
      <w:pPr>
        <w:pStyle w:val="BodyA"/>
        <w:tabs>
          <w:tab w:val="left" w:pos="720"/>
        </w:tabs>
        <w:spacing w:before="240"/>
        <w:ind w:left="426"/>
        <w:rPr>
          <w:rFonts w:ascii="Arial" w:eastAsia="Arial" w:hAnsi="Arial" w:cs="Arial"/>
          <w:color w:val="auto"/>
        </w:rPr>
      </w:pPr>
      <w:r w:rsidRPr="008E29B6">
        <w:rPr>
          <w:rFonts w:ascii="Arial" w:eastAsia="Arial" w:hAnsi="Arial" w:cs="Arial"/>
          <w:color w:val="auto"/>
        </w:rPr>
        <w:t xml:space="preserve">The DMA representative </w:t>
      </w:r>
      <w:r w:rsidR="004D04D2" w:rsidRPr="008E29B6">
        <w:rPr>
          <w:rFonts w:ascii="Arial" w:eastAsia="Arial" w:hAnsi="Arial" w:cs="Arial"/>
          <w:color w:val="auto"/>
        </w:rPr>
        <w:t xml:space="preserve">questioned whether data in PAF </w:t>
      </w:r>
      <w:r w:rsidRPr="008E29B6">
        <w:rPr>
          <w:rFonts w:ascii="Arial" w:eastAsia="Arial" w:hAnsi="Arial" w:cs="Arial"/>
          <w:color w:val="auto"/>
        </w:rPr>
        <w:t>would be</w:t>
      </w:r>
      <w:r w:rsidR="004D04D2" w:rsidRPr="008E29B6">
        <w:rPr>
          <w:rFonts w:ascii="Arial" w:eastAsia="Arial" w:hAnsi="Arial" w:cs="Arial"/>
          <w:color w:val="auto"/>
        </w:rPr>
        <w:t xml:space="preserve"> classed as personal data</w:t>
      </w:r>
      <w:r w:rsidRPr="008E29B6">
        <w:rPr>
          <w:rFonts w:ascii="Arial" w:eastAsia="Arial" w:hAnsi="Arial" w:cs="Arial"/>
          <w:color w:val="auto"/>
        </w:rPr>
        <w:t xml:space="preserve"> under the </w:t>
      </w:r>
      <w:r w:rsidR="004D04D2" w:rsidRPr="008E29B6">
        <w:rPr>
          <w:rFonts w:ascii="Arial" w:eastAsia="Arial" w:hAnsi="Arial" w:cs="Arial"/>
          <w:color w:val="auto"/>
        </w:rPr>
        <w:t>G</w:t>
      </w:r>
      <w:r w:rsidR="00B715A6" w:rsidRPr="008E29B6">
        <w:rPr>
          <w:rFonts w:ascii="Arial" w:eastAsia="Arial" w:hAnsi="Arial" w:cs="Arial"/>
          <w:color w:val="auto"/>
        </w:rPr>
        <w:t xml:space="preserve">eneral </w:t>
      </w:r>
      <w:r w:rsidR="004D04D2" w:rsidRPr="008E29B6">
        <w:rPr>
          <w:rFonts w:ascii="Arial" w:eastAsia="Arial" w:hAnsi="Arial" w:cs="Arial"/>
          <w:color w:val="auto"/>
        </w:rPr>
        <w:t>D</w:t>
      </w:r>
      <w:r w:rsidR="00B715A6" w:rsidRPr="008E29B6">
        <w:rPr>
          <w:rFonts w:ascii="Arial" w:eastAsia="Arial" w:hAnsi="Arial" w:cs="Arial"/>
          <w:color w:val="auto"/>
        </w:rPr>
        <w:t xml:space="preserve">ata </w:t>
      </w:r>
      <w:r w:rsidR="004D04D2" w:rsidRPr="008E29B6">
        <w:rPr>
          <w:rFonts w:ascii="Arial" w:eastAsia="Arial" w:hAnsi="Arial" w:cs="Arial"/>
          <w:color w:val="auto"/>
        </w:rPr>
        <w:t>P</w:t>
      </w:r>
      <w:r w:rsidR="00B715A6" w:rsidRPr="008E29B6">
        <w:rPr>
          <w:rFonts w:ascii="Arial" w:eastAsia="Arial" w:hAnsi="Arial" w:cs="Arial"/>
          <w:color w:val="auto"/>
        </w:rPr>
        <w:t xml:space="preserve">rotection </w:t>
      </w:r>
      <w:r w:rsidR="004D04D2" w:rsidRPr="008E29B6">
        <w:rPr>
          <w:rFonts w:ascii="Arial" w:eastAsia="Arial" w:hAnsi="Arial" w:cs="Arial"/>
          <w:color w:val="auto"/>
        </w:rPr>
        <w:t>R</w:t>
      </w:r>
      <w:r w:rsidR="00B715A6" w:rsidRPr="008E29B6">
        <w:rPr>
          <w:rFonts w:ascii="Arial" w:eastAsia="Arial" w:hAnsi="Arial" w:cs="Arial"/>
          <w:color w:val="auto"/>
        </w:rPr>
        <w:t>egulations</w:t>
      </w:r>
      <w:r w:rsidR="004D04D2" w:rsidRPr="008E29B6">
        <w:rPr>
          <w:rFonts w:ascii="Arial" w:eastAsia="Arial" w:hAnsi="Arial" w:cs="Arial"/>
          <w:color w:val="auto"/>
        </w:rPr>
        <w:t>. The AMU responded that Royal Mail were currently assessing whether addresses were attributable to individuals and therefore identifiable as personal data. Historically, addresses had not been identified as personal data but that, as part of the 2015 licence review, licensees were responsible for ensuring PAF use adhered to personal data compliance requirements.</w:t>
      </w:r>
    </w:p>
    <w:p w14:paraId="25811CD2" w14:textId="6DFEF748" w:rsidR="004D04D2" w:rsidRPr="008E29B6" w:rsidRDefault="006470AC" w:rsidP="00B715A6">
      <w:pPr>
        <w:pStyle w:val="BodyA"/>
        <w:tabs>
          <w:tab w:val="left" w:pos="426"/>
        </w:tabs>
        <w:spacing w:before="240"/>
        <w:ind w:left="426"/>
        <w:rPr>
          <w:rFonts w:ascii="Arial" w:eastAsia="Arial" w:hAnsi="Arial" w:cs="Arial"/>
          <w:color w:val="auto"/>
        </w:rPr>
      </w:pPr>
      <w:r w:rsidRPr="008E29B6">
        <w:rPr>
          <w:rFonts w:ascii="Arial" w:eastAsia="Arial" w:hAnsi="Arial" w:cs="Arial"/>
          <w:b/>
          <w:color w:val="auto"/>
        </w:rPr>
        <w:t>ACTION</w:t>
      </w:r>
      <w:r w:rsidRPr="008E29B6">
        <w:rPr>
          <w:rFonts w:ascii="Arial" w:eastAsia="Arial" w:hAnsi="Arial" w:cs="Arial"/>
          <w:color w:val="auto"/>
        </w:rPr>
        <w:t xml:space="preserve">: The Board invited the AMU to update the Board </w:t>
      </w:r>
      <w:r w:rsidR="00534195" w:rsidRPr="008E29B6">
        <w:rPr>
          <w:rFonts w:ascii="Arial" w:eastAsia="Arial" w:hAnsi="Arial" w:cs="Arial"/>
          <w:color w:val="auto"/>
        </w:rPr>
        <w:t>with a view to displaying guidance on the PAB website</w:t>
      </w:r>
      <w:r w:rsidRPr="008E29B6">
        <w:rPr>
          <w:rFonts w:ascii="Arial" w:eastAsia="Arial" w:hAnsi="Arial" w:cs="Arial"/>
          <w:color w:val="auto"/>
        </w:rPr>
        <w:t>.</w:t>
      </w:r>
    </w:p>
    <w:p w14:paraId="69617FE3" w14:textId="3129AFE5" w:rsidR="00AA1A18" w:rsidRPr="008E29B6" w:rsidRDefault="00AA1A18">
      <w:pPr>
        <w:rPr>
          <w:rFonts w:ascii="Arial" w:eastAsia="Arial" w:hAnsi="Arial" w:cs="Arial"/>
          <w:sz w:val="22"/>
          <w:szCs w:val="22"/>
          <w:u w:color="000000"/>
        </w:rPr>
      </w:pPr>
      <w:r w:rsidRPr="008E29B6">
        <w:rPr>
          <w:rFonts w:ascii="Arial" w:eastAsia="Arial" w:hAnsi="Arial" w:cs="Arial"/>
          <w:sz w:val="22"/>
          <w:szCs w:val="22"/>
        </w:rPr>
        <w:br w:type="page"/>
      </w:r>
    </w:p>
    <w:p w14:paraId="050A1AC4" w14:textId="72A3B7FF" w:rsidR="006470AC" w:rsidRPr="008E29B6" w:rsidRDefault="00B12E39" w:rsidP="00B12E39">
      <w:pPr>
        <w:pStyle w:val="BodyA"/>
        <w:numPr>
          <w:ilvl w:val="0"/>
          <w:numId w:val="5"/>
        </w:numPr>
        <w:tabs>
          <w:tab w:val="left" w:pos="720"/>
        </w:tabs>
        <w:spacing w:before="240"/>
        <w:rPr>
          <w:rFonts w:ascii="Arial" w:eastAsia="Arial" w:hAnsi="Arial" w:cs="Arial"/>
          <w:b/>
          <w:color w:val="auto"/>
        </w:rPr>
      </w:pPr>
      <w:r w:rsidRPr="008E29B6">
        <w:rPr>
          <w:rFonts w:ascii="Arial" w:eastAsia="Arial" w:hAnsi="Arial" w:cs="Arial"/>
          <w:b/>
          <w:color w:val="auto"/>
        </w:rPr>
        <w:lastRenderedPageBreak/>
        <w:t xml:space="preserve">    </w:t>
      </w:r>
      <w:r w:rsidR="006470AC" w:rsidRPr="008E29B6">
        <w:rPr>
          <w:rFonts w:ascii="Arial" w:eastAsia="Arial" w:hAnsi="Arial" w:cs="Arial"/>
          <w:b/>
          <w:color w:val="auto"/>
        </w:rPr>
        <w:t>PAF Visualisation</w:t>
      </w:r>
    </w:p>
    <w:p w14:paraId="1C218648" w14:textId="1D741733" w:rsidR="006470AC" w:rsidRPr="008E29B6" w:rsidRDefault="006470AC" w:rsidP="006470AC">
      <w:pPr>
        <w:pStyle w:val="BodyA"/>
        <w:tabs>
          <w:tab w:val="left" w:pos="720"/>
        </w:tabs>
        <w:spacing w:before="240"/>
        <w:ind w:left="360"/>
        <w:rPr>
          <w:rFonts w:ascii="Arial" w:eastAsia="Arial" w:hAnsi="Arial" w:cs="Arial"/>
          <w:color w:val="auto"/>
        </w:rPr>
      </w:pPr>
      <w:r w:rsidRPr="008E29B6">
        <w:rPr>
          <w:rFonts w:ascii="Arial" w:eastAsia="Arial" w:hAnsi="Arial" w:cs="Arial"/>
          <w:color w:val="auto"/>
        </w:rPr>
        <w:t>The Board welcomed development of the PAF visualisation tool by the AMU. The AMU outlined that the tool was in early developmental stages, with other data layers needing to be added to give a robust map of hotspots and areas to improve across the UK.</w:t>
      </w:r>
    </w:p>
    <w:p w14:paraId="77CF5F80" w14:textId="66D2AC4A" w:rsidR="000D1BB3" w:rsidRPr="008E29B6" w:rsidRDefault="006470AC" w:rsidP="00B715A6">
      <w:pPr>
        <w:pStyle w:val="BodyA"/>
        <w:tabs>
          <w:tab w:val="left" w:pos="720"/>
        </w:tabs>
        <w:spacing w:before="240"/>
        <w:ind w:left="426"/>
        <w:rPr>
          <w:rFonts w:ascii="Arial" w:eastAsia="Arial" w:hAnsi="Arial" w:cs="Arial"/>
          <w:color w:val="auto"/>
        </w:rPr>
      </w:pPr>
      <w:r w:rsidRPr="008E29B6">
        <w:rPr>
          <w:rFonts w:ascii="Arial" w:eastAsia="Arial" w:hAnsi="Arial" w:cs="Arial"/>
          <w:b/>
          <w:color w:val="auto"/>
        </w:rPr>
        <w:t>ACTION</w:t>
      </w:r>
      <w:r w:rsidRPr="008E29B6">
        <w:rPr>
          <w:rFonts w:ascii="Arial" w:eastAsia="Arial" w:hAnsi="Arial" w:cs="Arial"/>
          <w:color w:val="auto"/>
        </w:rPr>
        <w:t xml:space="preserve">: The Board invited the AMU to </w:t>
      </w:r>
      <w:r w:rsidR="000D1BB3" w:rsidRPr="008E29B6">
        <w:rPr>
          <w:rFonts w:ascii="Arial" w:eastAsia="Arial" w:hAnsi="Arial" w:cs="Arial"/>
          <w:color w:val="auto"/>
        </w:rPr>
        <w:t>demonstrate</w:t>
      </w:r>
      <w:r w:rsidRPr="008E29B6">
        <w:rPr>
          <w:rFonts w:ascii="Arial" w:eastAsia="Arial" w:hAnsi="Arial" w:cs="Arial"/>
          <w:color w:val="auto"/>
        </w:rPr>
        <w:t xml:space="preserve"> the visualisation tool at the November 2017 PAB meeting.</w:t>
      </w:r>
    </w:p>
    <w:p w14:paraId="3B287B42" w14:textId="77777777" w:rsidR="008E29B6" w:rsidRPr="008E29B6" w:rsidRDefault="008E29B6" w:rsidP="00B715A6">
      <w:pPr>
        <w:pStyle w:val="BodyA"/>
        <w:tabs>
          <w:tab w:val="left" w:pos="720"/>
        </w:tabs>
        <w:spacing w:before="240"/>
        <w:ind w:left="426"/>
        <w:rPr>
          <w:rFonts w:ascii="Arial" w:eastAsia="Arial" w:hAnsi="Arial" w:cs="Arial"/>
          <w:color w:val="auto"/>
        </w:rPr>
      </w:pPr>
    </w:p>
    <w:p w14:paraId="4C244D6D" w14:textId="1D947369" w:rsidR="00705D94" w:rsidRPr="008E29B6" w:rsidRDefault="00B12E39" w:rsidP="00B12E39">
      <w:pPr>
        <w:pStyle w:val="BodyA"/>
        <w:numPr>
          <w:ilvl w:val="0"/>
          <w:numId w:val="5"/>
        </w:numPr>
        <w:tabs>
          <w:tab w:val="left" w:pos="720"/>
        </w:tabs>
        <w:spacing w:before="240"/>
        <w:rPr>
          <w:rFonts w:ascii="Arial" w:eastAsia="Arial" w:hAnsi="Arial" w:cs="Arial"/>
          <w:b/>
          <w:color w:val="auto"/>
        </w:rPr>
      </w:pPr>
      <w:r w:rsidRPr="008E29B6">
        <w:rPr>
          <w:rFonts w:ascii="Arial" w:hAnsi="Arial" w:cs="Arial"/>
          <w:b/>
          <w:color w:val="auto"/>
        </w:rPr>
        <w:t xml:space="preserve">    </w:t>
      </w:r>
      <w:r w:rsidR="005A300A" w:rsidRPr="008E29B6">
        <w:rPr>
          <w:rFonts w:ascii="Arial" w:hAnsi="Arial" w:cs="Arial"/>
          <w:b/>
          <w:color w:val="auto"/>
        </w:rPr>
        <w:t>M</w:t>
      </w:r>
      <w:r w:rsidR="000F7C3A" w:rsidRPr="008E29B6">
        <w:rPr>
          <w:rFonts w:ascii="Arial" w:hAnsi="Arial" w:cs="Arial"/>
          <w:b/>
          <w:color w:val="auto"/>
        </w:rPr>
        <w:t>atters a</w:t>
      </w:r>
      <w:r w:rsidR="005A300A" w:rsidRPr="008E29B6">
        <w:rPr>
          <w:rFonts w:ascii="Arial" w:hAnsi="Arial" w:cs="Arial"/>
          <w:b/>
          <w:color w:val="auto"/>
        </w:rPr>
        <w:t>rising</w:t>
      </w:r>
      <w:r w:rsidR="00170806" w:rsidRPr="008E29B6">
        <w:rPr>
          <w:rFonts w:ascii="Arial" w:hAnsi="Arial" w:cs="Arial"/>
          <w:b/>
          <w:color w:val="auto"/>
        </w:rPr>
        <w:tab/>
      </w:r>
      <w:r w:rsidR="00170806" w:rsidRPr="008E29B6">
        <w:rPr>
          <w:rFonts w:ascii="Arial" w:hAnsi="Arial" w:cs="Arial"/>
          <w:b/>
          <w:color w:val="auto"/>
        </w:rPr>
        <w:tab/>
      </w:r>
      <w:r w:rsidR="00170806" w:rsidRPr="008E29B6">
        <w:rPr>
          <w:rFonts w:ascii="Arial" w:hAnsi="Arial" w:cs="Arial"/>
          <w:b/>
          <w:color w:val="auto"/>
        </w:rPr>
        <w:tab/>
      </w:r>
      <w:r w:rsidR="00170806" w:rsidRPr="008E29B6">
        <w:rPr>
          <w:rFonts w:ascii="Arial" w:hAnsi="Arial" w:cs="Arial"/>
          <w:b/>
          <w:color w:val="auto"/>
        </w:rPr>
        <w:tab/>
      </w:r>
      <w:r w:rsidRPr="008E29B6">
        <w:rPr>
          <w:rFonts w:ascii="Arial" w:hAnsi="Arial" w:cs="Arial"/>
          <w:b/>
          <w:color w:val="auto"/>
        </w:rPr>
        <w:tab/>
      </w:r>
      <w:r w:rsidR="00B410C7" w:rsidRPr="008E29B6">
        <w:rPr>
          <w:rFonts w:ascii="Arial" w:hAnsi="Arial" w:cs="Arial"/>
          <w:b/>
          <w:color w:val="auto"/>
        </w:rPr>
        <w:t>PAB (</w:t>
      </w:r>
      <w:r w:rsidR="005A300A" w:rsidRPr="008E29B6">
        <w:rPr>
          <w:rFonts w:ascii="Arial" w:hAnsi="Arial" w:cs="Arial"/>
          <w:b/>
          <w:color w:val="auto"/>
        </w:rPr>
        <w:t>1</w:t>
      </w:r>
      <w:r w:rsidR="00B04E96" w:rsidRPr="008E29B6">
        <w:rPr>
          <w:rFonts w:ascii="Arial" w:hAnsi="Arial" w:cs="Arial"/>
          <w:b/>
          <w:color w:val="auto"/>
        </w:rPr>
        <w:t>7</w:t>
      </w:r>
      <w:r w:rsidR="005A300A" w:rsidRPr="008E29B6">
        <w:rPr>
          <w:rFonts w:ascii="Arial" w:hAnsi="Arial" w:cs="Arial"/>
          <w:b/>
          <w:color w:val="auto"/>
        </w:rPr>
        <w:t>)</w:t>
      </w:r>
      <w:r w:rsidR="00A83F11" w:rsidRPr="008E29B6">
        <w:rPr>
          <w:rFonts w:ascii="Arial" w:hAnsi="Arial" w:cs="Arial"/>
          <w:b/>
          <w:color w:val="auto"/>
        </w:rPr>
        <w:t>2</w:t>
      </w:r>
      <w:r w:rsidR="00A83F11" w:rsidRPr="008E29B6">
        <w:rPr>
          <w:rFonts w:ascii="Arial" w:hAnsi="Arial" w:cs="Arial"/>
          <w:b/>
          <w:color w:val="auto"/>
          <w:vertAlign w:val="superscript"/>
        </w:rPr>
        <w:t>nd</w:t>
      </w:r>
      <w:r w:rsidR="00A83F11" w:rsidRPr="008E29B6">
        <w:rPr>
          <w:rFonts w:ascii="Arial" w:hAnsi="Arial" w:cs="Arial"/>
          <w:b/>
          <w:color w:val="auto"/>
        </w:rPr>
        <w:t xml:space="preserve"> </w:t>
      </w:r>
      <w:r w:rsidR="005A300A" w:rsidRPr="008E29B6">
        <w:rPr>
          <w:rFonts w:ascii="Arial" w:hAnsi="Arial" w:cs="Arial"/>
          <w:b/>
          <w:color w:val="auto"/>
        </w:rPr>
        <w:t>meeting minutes</w:t>
      </w:r>
    </w:p>
    <w:p w14:paraId="45E88359" w14:textId="43ECF831" w:rsidR="0076218D" w:rsidRPr="008E29B6" w:rsidRDefault="007D5E00" w:rsidP="00117F63">
      <w:pPr>
        <w:pStyle w:val="BodyA"/>
        <w:ind w:left="360"/>
        <w:rPr>
          <w:rFonts w:ascii="Arial" w:hAnsi="Arial" w:cs="Arial"/>
          <w:color w:val="auto"/>
        </w:rPr>
      </w:pPr>
      <w:r w:rsidRPr="008E29B6">
        <w:rPr>
          <w:rFonts w:ascii="Arial" w:hAnsi="Arial" w:cs="Arial"/>
          <w:i/>
          <w:color w:val="auto"/>
          <w:u w:val="thick"/>
        </w:rPr>
        <w:t>Independent research</w:t>
      </w:r>
      <w:r w:rsidR="0076218D" w:rsidRPr="008E29B6">
        <w:rPr>
          <w:rFonts w:ascii="Arial" w:hAnsi="Arial" w:cs="Arial"/>
          <w:color w:val="auto"/>
        </w:rPr>
        <w:t xml:space="preserve">: </w:t>
      </w:r>
      <w:r w:rsidR="00B04E96" w:rsidRPr="008E29B6">
        <w:rPr>
          <w:rFonts w:ascii="Arial" w:hAnsi="Arial" w:cs="Arial"/>
          <w:color w:val="auto"/>
        </w:rPr>
        <w:t xml:space="preserve">The </w:t>
      </w:r>
      <w:r w:rsidRPr="008E29B6">
        <w:rPr>
          <w:rFonts w:ascii="Arial" w:hAnsi="Arial" w:cs="Arial"/>
          <w:color w:val="auto"/>
        </w:rPr>
        <w:t>Chairman</w:t>
      </w:r>
      <w:r w:rsidR="00B04E96" w:rsidRPr="008E29B6">
        <w:rPr>
          <w:rFonts w:ascii="Arial" w:hAnsi="Arial" w:cs="Arial"/>
          <w:color w:val="auto"/>
        </w:rPr>
        <w:t xml:space="preserve"> reported that </w:t>
      </w:r>
      <w:r w:rsidR="0073122F" w:rsidRPr="008E29B6">
        <w:rPr>
          <w:rFonts w:ascii="Arial" w:hAnsi="Arial" w:cs="Arial"/>
          <w:color w:val="auto"/>
        </w:rPr>
        <w:t>the PAB had produced an initial specification for conducting the research</w:t>
      </w:r>
      <w:r w:rsidR="008622DD" w:rsidRPr="008E29B6">
        <w:rPr>
          <w:rFonts w:ascii="Arial" w:hAnsi="Arial" w:cs="Arial"/>
          <w:color w:val="auto"/>
        </w:rPr>
        <w:t>, as</w:t>
      </w:r>
      <w:r w:rsidR="0073122F" w:rsidRPr="008E29B6">
        <w:rPr>
          <w:rFonts w:ascii="Arial" w:hAnsi="Arial" w:cs="Arial"/>
          <w:color w:val="auto"/>
        </w:rPr>
        <w:t xml:space="preserve"> outlined at the March 2017 PAB meeting. The Chairman outlined that </w:t>
      </w:r>
      <w:r w:rsidR="00B04E96" w:rsidRPr="008E29B6">
        <w:rPr>
          <w:rFonts w:ascii="Arial" w:hAnsi="Arial" w:cs="Arial"/>
          <w:color w:val="auto"/>
        </w:rPr>
        <w:t xml:space="preserve">the </w:t>
      </w:r>
      <w:r w:rsidRPr="008E29B6">
        <w:rPr>
          <w:rFonts w:ascii="Arial" w:hAnsi="Arial" w:cs="Arial"/>
          <w:color w:val="auto"/>
        </w:rPr>
        <w:t>AMU</w:t>
      </w:r>
      <w:r w:rsidR="00B04E96" w:rsidRPr="008E29B6">
        <w:rPr>
          <w:rFonts w:ascii="Arial" w:hAnsi="Arial" w:cs="Arial"/>
          <w:color w:val="auto"/>
        </w:rPr>
        <w:t xml:space="preserve"> had not yet respo</w:t>
      </w:r>
      <w:r w:rsidR="00FB6689" w:rsidRPr="008E29B6">
        <w:rPr>
          <w:rFonts w:ascii="Arial" w:hAnsi="Arial" w:cs="Arial"/>
          <w:color w:val="auto"/>
        </w:rPr>
        <w:t xml:space="preserve">nded </w:t>
      </w:r>
      <w:r w:rsidR="000D1BB3" w:rsidRPr="008E29B6">
        <w:rPr>
          <w:rFonts w:ascii="Arial" w:hAnsi="Arial" w:cs="Arial"/>
          <w:color w:val="auto"/>
        </w:rPr>
        <w:t xml:space="preserve">formally </w:t>
      </w:r>
      <w:r w:rsidR="00FB6689" w:rsidRPr="008E29B6">
        <w:rPr>
          <w:rFonts w:ascii="Arial" w:hAnsi="Arial" w:cs="Arial"/>
          <w:color w:val="auto"/>
        </w:rPr>
        <w:t>to</w:t>
      </w:r>
      <w:r w:rsidR="00B04E96" w:rsidRPr="008E29B6">
        <w:rPr>
          <w:rFonts w:ascii="Arial" w:hAnsi="Arial" w:cs="Arial"/>
          <w:color w:val="auto"/>
        </w:rPr>
        <w:t xml:space="preserve"> </w:t>
      </w:r>
      <w:r w:rsidRPr="008E29B6">
        <w:rPr>
          <w:rFonts w:ascii="Arial" w:hAnsi="Arial" w:cs="Arial"/>
          <w:color w:val="auto"/>
        </w:rPr>
        <w:t xml:space="preserve">a request to discuss options </w:t>
      </w:r>
      <w:r w:rsidR="008622DD" w:rsidRPr="008E29B6">
        <w:rPr>
          <w:rFonts w:ascii="Arial" w:hAnsi="Arial" w:cs="Arial"/>
          <w:color w:val="auto"/>
        </w:rPr>
        <w:t xml:space="preserve">and funding </w:t>
      </w:r>
      <w:r w:rsidRPr="008E29B6">
        <w:rPr>
          <w:rFonts w:ascii="Arial" w:hAnsi="Arial" w:cs="Arial"/>
          <w:color w:val="auto"/>
        </w:rPr>
        <w:t xml:space="preserve">for conducting </w:t>
      </w:r>
      <w:r w:rsidR="0073122F" w:rsidRPr="008E29B6">
        <w:rPr>
          <w:rFonts w:ascii="Arial" w:hAnsi="Arial" w:cs="Arial"/>
          <w:color w:val="auto"/>
        </w:rPr>
        <w:t xml:space="preserve">the </w:t>
      </w:r>
      <w:r w:rsidRPr="008E29B6">
        <w:rPr>
          <w:rFonts w:ascii="Arial" w:hAnsi="Arial" w:cs="Arial"/>
          <w:color w:val="auto"/>
        </w:rPr>
        <w:t>research</w:t>
      </w:r>
      <w:r w:rsidR="00B04E96" w:rsidRPr="008E29B6">
        <w:rPr>
          <w:rFonts w:ascii="Arial" w:hAnsi="Arial" w:cs="Arial"/>
          <w:color w:val="auto"/>
        </w:rPr>
        <w:t>.</w:t>
      </w:r>
    </w:p>
    <w:p w14:paraId="19D2D257" w14:textId="62A6635B" w:rsidR="007474BF" w:rsidRPr="008E29B6" w:rsidRDefault="00B04E96" w:rsidP="00A43193">
      <w:pPr>
        <w:pStyle w:val="BodyA"/>
        <w:ind w:left="360"/>
        <w:rPr>
          <w:rFonts w:ascii="Arial" w:hAnsi="Arial" w:cs="Arial"/>
          <w:color w:val="auto"/>
        </w:rPr>
      </w:pPr>
      <w:r w:rsidRPr="008E29B6">
        <w:rPr>
          <w:rFonts w:ascii="Arial" w:hAnsi="Arial" w:cs="Arial"/>
          <w:b/>
          <w:color w:val="auto"/>
        </w:rPr>
        <w:t>ACTION</w:t>
      </w:r>
      <w:r w:rsidRPr="008E29B6">
        <w:rPr>
          <w:rFonts w:ascii="Arial" w:hAnsi="Arial" w:cs="Arial"/>
          <w:color w:val="auto"/>
        </w:rPr>
        <w:t xml:space="preserve">: The </w:t>
      </w:r>
      <w:r w:rsidR="007D5E00" w:rsidRPr="008E29B6">
        <w:rPr>
          <w:rFonts w:ascii="Arial" w:hAnsi="Arial" w:cs="Arial"/>
          <w:color w:val="auto"/>
        </w:rPr>
        <w:t>Chairman to chase the AMU for a response</w:t>
      </w:r>
      <w:r w:rsidR="0073122F" w:rsidRPr="008E29B6">
        <w:rPr>
          <w:rFonts w:ascii="Arial" w:hAnsi="Arial" w:cs="Arial"/>
          <w:color w:val="auto"/>
        </w:rPr>
        <w:t xml:space="preserve"> to the request</w:t>
      </w:r>
      <w:r w:rsidRPr="008E29B6">
        <w:rPr>
          <w:rFonts w:ascii="Arial" w:hAnsi="Arial" w:cs="Arial"/>
          <w:color w:val="auto"/>
        </w:rPr>
        <w:t>.</w:t>
      </w:r>
    </w:p>
    <w:p w14:paraId="38748441" w14:textId="7D86074B" w:rsidR="0073122F" w:rsidRPr="008E29B6" w:rsidRDefault="0073122F" w:rsidP="00117F63">
      <w:pPr>
        <w:pStyle w:val="BodyA"/>
        <w:ind w:left="360"/>
        <w:rPr>
          <w:rFonts w:ascii="Arial" w:hAnsi="Arial" w:cs="Arial"/>
          <w:color w:val="auto"/>
        </w:rPr>
      </w:pPr>
      <w:r w:rsidRPr="008E29B6">
        <w:rPr>
          <w:rFonts w:ascii="Arial" w:hAnsi="Arial" w:cs="Arial"/>
          <w:i/>
          <w:color w:val="auto"/>
          <w:u w:val="thick"/>
        </w:rPr>
        <w:t>2015 Contracts</w:t>
      </w:r>
      <w:r w:rsidR="00FB6689" w:rsidRPr="008E29B6">
        <w:rPr>
          <w:rFonts w:ascii="Arial" w:hAnsi="Arial" w:cs="Arial"/>
          <w:i/>
          <w:color w:val="auto"/>
          <w:u w:val="thick"/>
        </w:rPr>
        <w:t>:</w:t>
      </w:r>
      <w:r w:rsidR="00FB6689" w:rsidRPr="008E29B6">
        <w:rPr>
          <w:rFonts w:ascii="Arial" w:hAnsi="Arial" w:cs="Arial"/>
          <w:color w:val="auto"/>
        </w:rPr>
        <w:t xml:space="preserve"> </w:t>
      </w:r>
      <w:r w:rsidRPr="008E29B6">
        <w:rPr>
          <w:rFonts w:ascii="Arial" w:hAnsi="Arial" w:cs="Arial"/>
          <w:color w:val="auto"/>
        </w:rPr>
        <w:t>The Chairman reported that the AMU had not yet responded to a request asking the AMU to gather customer feedback on ease of using the new contracts.</w:t>
      </w:r>
    </w:p>
    <w:p w14:paraId="64D167C5" w14:textId="2DAEF7D4" w:rsidR="00ED351C" w:rsidRPr="008E29B6" w:rsidRDefault="0073122F" w:rsidP="00117F63">
      <w:pPr>
        <w:pStyle w:val="BodyA"/>
        <w:ind w:left="360"/>
        <w:rPr>
          <w:rFonts w:ascii="Arial" w:hAnsi="Arial" w:cs="Arial"/>
          <w:color w:val="auto"/>
        </w:rPr>
      </w:pPr>
      <w:r w:rsidRPr="008E29B6">
        <w:rPr>
          <w:rFonts w:ascii="Arial" w:hAnsi="Arial" w:cs="Arial"/>
          <w:b/>
          <w:color w:val="auto"/>
        </w:rPr>
        <w:t>ACTION</w:t>
      </w:r>
      <w:r w:rsidRPr="008E29B6">
        <w:rPr>
          <w:rFonts w:ascii="Arial" w:hAnsi="Arial" w:cs="Arial"/>
          <w:color w:val="auto"/>
        </w:rPr>
        <w:t>: The Chairman to chase the AMU for a response to the request</w:t>
      </w:r>
    </w:p>
    <w:p w14:paraId="2C6642A1" w14:textId="243E16E2" w:rsidR="0073122F" w:rsidRPr="008E29B6" w:rsidRDefault="008622DD" w:rsidP="00117F63">
      <w:pPr>
        <w:pStyle w:val="BodyA"/>
        <w:ind w:left="360"/>
        <w:rPr>
          <w:rFonts w:ascii="Arial" w:hAnsi="Arial" w:cs="Arial"/>
          <w:color w:val="auto"/>
        </w:rPr>
      </w:pPr>
      <w:r w:rsidRPr="008E29B6">
        <w:rPr>
          <w:rFonts w:ascii="Arial" w:hAnsi="Arial" w:cs="Arial"/>
          <w:i/>
          <w:color w:val="auto"/>
          <w:u w:val="thick"/>
        </w:rPr>
        <w:t>PAF Account Management</w:t>
      </w:r>
      <w:r w:rsidR="0077704D" w:rsidRPr="008E29B6">
        <w:rPr>
          <w:rFonts w:ascii="Arial" w:hAnsi="Arial" w:cs="Arial"/>
          <w:i/>
          <w:color w:val="auto"/>
          <w:u w:val="single"/>
        </w:rPr>
        <w:t>:</w:t>
      </w:r>
      <w:r w:rsidR="0077704D" w:rsidRPr="008E29B6">
        <w:rPr>
          <w:rFonts w:ascii="Arial" w:hAnsi="Arial" w:cs="Arial"/>
          <w:color w:val="auto"/>
        </w:rPr>
        <w:t xml:space="preserve"> The Chairman reported that the AMU had not yet responded to a request to view existing account management guidelines, with a view to enhancing the information materials where applicable.</w:t>
      </w:r>
    </w:p>
    <w:p w14:paraId="4E2684C7" w14:textId="77777777" w:rsidR="00B12E39" w:rsidRPr="008E29B6" w:rsidRDefault="0077704D" w:rsidP="00B12E39">
      <w:pPr>
        <w:pStyle w:val="BodyA"/>
        <w:ind w:left="360"/>
        <w:rPr>
          <w:rFonts w:ascii="Arial" w:hAnsi="Arial" w:cs="Arial"/>
          <w:color w:val="auto"/>
        </w:rPr>
      </w:pPr>
      <w:r w:rsidRPr="008E29B6">
        <w:rPr>
          <w:rFonts w:ascii="Arial" w:hAnsi="Arial" w:cs="Arial"/>
          <w:b/>
          <w:color w:val="auto"/>
        </w:rPr>
        <w:t>ACTION</w:t>
      </w:r>
      <w:r w:rsidRPr="008E29B6">
        <w:rPr>
          <w:rFonts w:ascii="Arial" w:hAnsi="Arial" w:cs="Arial"/>
          <w:color w:val="auto"/>
        </w:rPr>
        <w:t>: The Chairman to chase the AMU for a response to the request</w:t>
      </w:r>
      <w:r w:rsidR="000D1BB3" w:rsidRPr="008E29B6">
        <w:rPr>
          <w:rFonts w:ascii="Arial" w:hAnsi="Arial" w:cs="Arial"/>
          <w:color w:val="auto"/>
        </w:rPr>
        <w:t>.</w:t>
      </w:r>
    </w:p>
    <w:p w14:paraId="01418DA7" w14:textId="36C09D83" w:rsidR="000D1BB3" w:rsidRPr="008E29B6" w:rsidRDefault="000D1BB3" w:rsidP="00B12E39">
      <w:pPr>
        <w:pStyle w:val="BodyA"/>
        <w:ind w:left="360"/>
        <w:rPr>
          <w:rFonts w:ascii="Arial" w:hAnsi="Arial" w:cs="Arial"/>
          <w:color w:val="auto"/>
        </w:rPr>
      </w:pPr>
    </w:p>
    <w:p w14:paraId="10F66268" w14:textId="795625F4" w:rsidR="00596FDB" w:rsidRPr="008E29B6" w:rsidRDefault="000D1BB3" w:rsidP="00596FDB">
      <w:pPr>
        <w:pStyle w:val="BodyA"/>
        <w:numPr>
          <w:ilvl w:val="0"/>
          <w:numId w:val="5"/>
        </w:numPr>
        <w:tabs>
          <w:tab w:val="left" w:pos="720"/>
        </w:tabs>
        <w:rPr>
          <w:rFonts w:ascii="Arial" w:hAnsi="Arial" w:cs="Arial"/>
          <w:b/>
        </w:rPr>
      </w:pPr>
      <w:r w:rsidRPr="008E29B6">
        <w:rPr>
          <w:rFonts w:ascii="Arial" w:hAnsi="Arial" w:cs="Arial"/>
          <w:b/>
        </w:rPr>
        <w:t>OFCOM</w:t>
      </w:r>
    </w:p>
    <w:p w14:paraId="64B14755" w14:textId="0EB544C3" w:rsidR="000F7C3A" w:rsidRPr="008E29B6" w:rsidRDefault="000D1BB3" w:rsidP="000F7C3A">
      <w:pPr>
        <w:pStyle w:val="BodyA"/>
        <w:tabs>
          <w:tab w:val="left" w:pos="720"/>
        </w:tabs>
        <w:ind w:left="360"/>
        <w:rPr>
          <w:rFonts w:ascii="Arial" w:hAnsi="Arial" w:cs="Arial"/>
          <w:color w:val="auto"/>
        </w:rPr>
      </w:pPr>
      <w:r w:rsidRPr="008E29B6">
        <w:rPr>
          <w:rFonts w:ascii="Arial" w:hAnsi="Arial" w:cs="Arial"/>
          <w:color w:val="auto"/>
        </w:rPr>
        <w:t>The Mail Competition Forum reported</w:t>
      </w:r>
      <w:r w:rsidR="00C00FB4" w:rsidRPr="008E29B6">
        <w:rPr>
          <w:rFonts w:ascii="Arial" w:hAnsi="Arial" w:cs="Arial"/>
          <w:color w:val="auto"/>
        </w:rPr>
        <w:t xml:space="preserve"> that it appeared the regulatory reporting requirements </w:t>
      </w:r>
      <w:r w:rsidRPr="008E29B6">
        <w:rPr>
          <w:rFonts w:ascii="Arial" w:hAnsi="Arial" w:cs="Arial"/>
          <w:color w:val="auto"/>
        </w:rPr>
        <w:t>on Royal Mail</w:t>
      </w:r>
      <w:r w:rsidR="00C00FB4" w:rsidRPr="008E29B6">
        <w:rPr>
          <w:rFonts w:ascii="Arial" w:hAnsi="Arial" w:cs="Arial"/>
          <w:color w:val="auto"/>
        </w:rPr>
        <w:t xml:space="preserve"> may be changing</w:t>
      </w:r>
      <w:r w:rsidRPr="008E29B6">
        <w:rPr>
          <w:rFonts w:ascii="Arial" w:hAnsi="Arial" w:cs="Arial"/>
          <w:color w:val="auto"/>
        </w:rPr>
        <w:t xml:space="preserve"> to require earlier submission of </w:t>
      </w:r>
      <w:r w:rsidR="00DE388B" w:rsidRPr="008E29B6">
        <w:rPr>
          <w:rFonts w:ascii="Arial" w:hAnsi="Arial" w:cs="Arial"/>
          <w:color w:val="auto"/>
        </w:rPr>
        <w:t>regulatory</w:t>
      </w:r>
      <w:r w:rsidRPr="008E29B6">
        <w:rPr>
          <w:rFonts w:ascii="Arial" w:hAnsi="Arial" w:cs="Arial"/>
          <w:color w:val="auto"/>
        </w:rPr>
        <w:t xml:space="preserve"> accounts</w:t>
      </w:r>
      <w:r w:rsidR="00C00FB4" w:rsidRPr="008E29B6">
        <w:rPr>
          <w:rFonts w:ascii="Arial" w:hAnsi="Arial" w:cs="Arial"/>
          <w:color w:val="auto"/>
        </w:rPr>
        <w:t xml:space="preserve">. A consultation was currently underway, with a decision expected by the end of July and any changes potentially in place </w:t>
      </w:r>
      <w:r w:rsidRPr="008E29B6">
        <w:rPr>
          <w:rFonts w:ascii="Arial" w:hAnsi="Arial" w:cs="Arial"/>
          <w:color w:val="auto"/>
        </w:rPr>
        <w:t>for</w:t>
      </w:r>
      <w:r w:rsidR="00C00FB4" w:rsidRPr="008E29B6">
        <w:rPr>
          <w:rFonts w:ascii="Arial" w:hAnsi="Arial" w:cs="Arial"/>
          <w:color w:val="auto"/>
        </w:rPr>
        <w:t xml:space="preserve"> the 2017/18 financial </w:t>
      </w:r>
      <w:r w:rsidRPr="008E29B6">
        <w:rPr>
          <w:rFonts w:ascii="Arial" w:hAnsi="Arial" w:cs="Arial"/>
          <w:color w:val="auto"/>
        </w:rPr>
        <w:t>accounts</w:t>
      </w:r>
      <w:r w:rsidR="00C00FB4" w:rsidRPr="008E29B6">
        <w:rPr>
          <w:rFonts w:ascii="Arial" w:hAnsi="Arial" w:cs="Arial"/>
          <w:color w:val="auto"/>
        </w:rPr>
        <w:t xml:space="preserve">. </w:t>
      </w:r>
    </w:p>
    <w:p w14:paraId="35B62020" w14:textId="50EA322E" w:rsidR="006249E6" w:rsidRPr="008E29B6" w:rsidRDefault="00C00FB4" w:rsidP="000F7C3A">
      <w:pPr>
        <w:pStyle w:val="BodyA"/>
        <w:tabs>
          <w:tab w:val="left" w:pos="720"/>
        </w:tabs>
        <w:ind w:left="360"/>
        <w:rPr>
          <w:rFonts w:ascii="Arial" w:hAnsi="Arial" w:cs="Arial"/>
          <w:color w:val="auto"/>
        </w:rPr>
      </w:pPr>
      <w:r w:rsidRPr="008E29B6">
        <w:rPr>
          <w:rFonts w:ascii="Arial" w:hAnsi="Arial" w:cs="Arial"/>
          <w:color w:val="auto"/>
        </w:rPr>
        <w:t xml:space="preserve">The Board </w:t>
      </w:r>
      <w:r w:rsidR="000D1BB3" w:rsidRPr="008E29B6">
        <w:rPr>
          <w:rFonts w:ascii="Arial" w:hAnsi="Arial" w:cs="Arial"/>
          <w:color w:val="auto"/>
        </w:rPr>
        <w:t xml:space="preserve">welcomed the proposal to speed up the preparation </w:t>
      </w:r>
      <w:r w:rsidR="00DE388B" w:rsidRPr="008E29B6">
        <w:rPr>
          <w:rFonts w:ascii="Arial" w:hAnsi="Arial" w:cs="Arial"/>
          <w:color w:val="auto"/>
        </w:rPr>
        <w:t xml:space="preserve">and publication </w:t>
      </w:r>
      <w:r w:rsidR="000D1BB3" w:rsidRPr="008E29B6">
        <w:rPr>
          <w:rFonts w:ascii="Arial" w:hAnsi="Arial" w:cs="Arial"/>
          <w:color w:val="auto"/>
        </w:rPr>
        <w:t>of accounts.</w:t>
      </w:r>
    </w:p>
    <w:p w14:paraId="113D110D" w14:textId="16676E8D" w:rsidR="006249E6" w:rsidRPr="008E29B6" w:rsidRDefault="006249E6" w:rsidP="006249E6">
      <w:pPr>
        <w:pStyle w:val="BodyA"/>
        <w:tabs>
          <w:tab w:val="left" w:pos="720"/>
        </w:tabs>
        <w:ind w:left="360"/>
        <w:rPr>
          <w:rFonts w:ascii="Arial" w:hAnsi="Arial" w:cs="Arial"/>
          <w:color w:val="auto"/>
        </w:rPr>
      </w:pPr>
      <w:r w:rsidRPr="008E29B6">
        <w:rPr>
          <w:rFonts w:ascii="Arial" w:hAnsi="Arial" w:cs="Arial"/>
          <w:color w:val="auto"/>
        </w:rPr>
        <w:t>It was further reported that the postal lead in Ofcom, Chris Rowsell, was to move to a position within the BBC at the end of June. He would be replaced by Marina Gibbs, who already worked within Ofcom.</w:t>
      </w:r>
    </w:p>
    <w:p w14:paraId="1908E766" w14:textId="5B37AA8C" w:rsidR="008E29B6" w:rsidRPr="008E29B6" w:rsidRDefault="008E29B6">
      <w:pPr>
        <w:rPr>
          <w:rFonts w:ascii="Arial" w:eastAsia="Calibri" w:hAnsi="Arial" w:cs="Arial"/>
          <w:sz w:val="22"/>
          <w:szCs w:val="22"/>
          <w:u w:color="000000"/>
        </w:rPr>
      </w:pPr>
      <w:r w:rsidRPr="008E29B6">
        <w:rPr>
          <w:rFonts w:ascii="Arial" w:hAnsi="Arial" w:cs="Arial"/>
          <w:sz w:val="22"/>
          <w:szCs w:val="22"/>
        </w:rPr>
        <w:br w:type="page"/>
      </w:r>
    </w:p>
    <w:p w14:paraId="0196B679" w14:textId="77777777" w:rsidR="00B12E39" w:rsidRPr="008E29B6" w:rsidRDefault="00B12E39" w:rsidP="006249E6">
      <w:pPr>
        <w:pStyle w:val="BodyA"/>
        <w:tabs>
          <w:tab w:val="left" w:pos="720"/>
        </w:tabs>
        <w:ind w:left="360"/>
        <w:rPr>
          <w:rFonts w:ascii="Arial" w:hAnsi="Arial" w:cs="Arial"/>
          <w:color w:val="auto"/>
        </w:rPr>
      </w:pPr>
    </w:p>
    <w:p w14:paraId="65DF0622" w14:textId="379958CE" w:rsidR="000D1BB3" w:rsidRPr="008E29B6" w:rsidRDefault="00DD0CD0" w:rsidP="00AA1A18">
      <w:pPr>
        <w:pStyle w:val="BodyA"/>
        <w:numPr>
          <w:ilvl w:val="0"/>
          <w:numId w:val="5"/>
        </w:numPr>
        <w:tabs>
          <w:tab w:val="left" w:pos="720"/>
        </w:tabs>
        <w:rPr>
          <w:rFonts w:ascii="Arial" w:hAnsi="Arial" w:cs="Arial"/>
          <w:b/>
          <w:color w:val="auto"/>
        </w:rPr>
      </w:pPr>
      <w:r w:rsidRPr="008E29B6">
        <w:rPr>
          <w:rFonts w:ascii="Arial" w:hAnsi="Arial" w:cs="Arial"/>
          <w:b/>
          <w:color w:val="auto"/>
        </w:rPr>
        <w:t>Public Sector Licence</w:t>
      </w:r>
    </w:p>
    <w:p w14:paraId="2CE6839D" w14:textId="4F4F8E24" w:rsidR="00DD0CD0" w:rsidRPr="008E29B6" w:rsidRDefault="000D1BB3" w:rsidP="000F7C3A">
      <w:pPr>
        <w:pStyle w:val="BodyA"/>
        <w:tabs>
          <w:tab w:val="left" w:pos="720"/>
        </w:tabs>
        <w:ind w:left="360"/>
        <w:rPr>
          <w:rFonts w:ascii="Arial" w:hAnsi="Arial" w:cs="Arial"/>
          <w:color w:val="auto"/>
        </w:rPr>
      </w:pPr>
      <w:r w:rsidRPr="008E29B6">
        <w:rPr>
          <w:rFonts w:ascii="Arial" w:hAnsi="Arial" w:cs="Arial"/>
          <w:color w:val="auto"/>
        </w:rPr>
        <w:t>T</w:t>
      </w:r>
      <w:r w:rsidR="006470AC" w:rsidRPr="008E29B6">
        <w:rPr>
          <w:rFonts w:ascii="Arial" w:hAnsi="Arial" w:cs="Arial"/>
          <w:color w:val="auto"/>
        </w:rPr>
        <w:t>he Board questioned whether</w:t>
      </w:r>
      <w:r w:rsidRPr="008E29B6">
        <w:rPr>
          <w:rFonts w:ascii="Arial" w:hAnsi="Arial" w:cs="Arial"/>
          <w:color w:val="auto"/>
        </w:rPr>
        <w:t xml:space="preserve"> the current </w:t>
      </w:r>
      <w:r w:rsidR="006470AC" w:rsidRPr="008E29B6">
        <w:rPr>
          <w:rFonts w:ascii="Arial" w:hAnsi="Arial" w:cs="Arial"/>
          <w:color w:val="auto"/>
        </w:rPr>
        <w:t>one-year extension to the P</w:t>
      </w:r>
      <w:r w:rsidR="00486F63">
        <w:rPr>
          <w:rFonts w:ascii="Arial" w:hAnsi="Arial" w:cs="Arial"/>
          <w:color w:val="auto"/>
        </w:rPr>
        <w:t xml:space="preserve">ublic </w:t>
      </w:r>
      <w:r w:rsidR="006470AC" w:rsidRPr="008E29B6">
        <w:rPr>
          <w:rFonts w:ascii="Arial" w:hAnsi="Arial" w:cs="Arial"/>
          <w:color w:val="auto"/>
        </w:rPr>
        <w:t>S</w:t>
      </w:r>
      <w:r w:rsidR="00486F63">
        <w:rPr>
          <w:rFonts w:ascii="Arial" w:hAnsi="Arial" w:cs="Arial"/>
          <w:color w:val="auto"/>
        </w:rPr>
        <w:t xml:space="preserve">ector </w:t>
      </w:r>
      <w:r w:rsidR="006470AC" w:rsidRPr="008E29B6">
        <w:rPr>
          <w:rFonts w:ascii="Arial" w:hAnsi="Arial" w:cs="Arial"/>
          <w:color w:val="auto"/>
        </w:rPr>
        <w:t>L</w:t>
      </w:r>
      <w:r w:rsidR="00486F63">
        <w:rPr>
          <w:rFonts w:ascii="Arial" w:hAnsi="Arial" w:cs="Arial"/>
          <w:color w:val="auto"/>
        </w:rPr>
        <w:t>icence</w:t>
      </w:r>
      <w:r w:rsidR="006470AC" w:rsidRPr="008E29B6">
        <w:rPr>
          <w:rFonts w:ascii="Arial" w:hAnsi="Arial" w:cs="Arial"/>
          <w:color w:val="auto"/>
        </w:rPr>
        <w:t xml:space="preserve"> was </w:t>
      </w:r>
      <w:r w:rsidR="00486F63">
        <w:rPr>
          <w:rFonts w:ascii="Arial" w:hAnsi="Arial" w:cs="Arial"/>
          <w:color w:val="auto"/>
        </w:rPr>
        <w:t>too short term</w:t>
      </w:r>
      <w:r w:rsidR="006470AC" w:rsidRPr="008E29B6">
        <w:rPr>
          <w:rFonts w:ascii="Arial" w:hAnsi="Arial" w:cs="Arial"/>
          <w:color w:val="auto"/>
        </w:rPr>
        <w:t xml:space="preserve">, </w:t>
      </w:r>
      <w:r w:rsidR="00E11718" w:rsidRPr="008E29B6">
        <w:rPr>
          <w:rFonts w:ascii="Arial" w:hAnsi="Arial" w:cs="Arial"/>
          <w:color w:val="auto"/>
        </w:rPr>
        <w:t>considering</w:t>
      </w:r>
      <w:r w:rsidR="006470AC" w:rsidRPr="008E29B6">
        <w:rPr>
          <w:rFonts w:ascii="Arial" w:hAnsi="Arial" w:cs="Arial"/>
          <w:color w:val="auto"/>
        </w:rPr>
        <w:t xml:space="preserve"> current Government priorities and potential </w:t>
      </w:r>
      <w:r w:rsidRPr="008E29B6">
        <w:rPr>
          <w:rFonts w:ascii="Arial" w:hAnsi="Arial" w:cs="Arial"/>
          <w:color w:val="auto"/>
        </w:rPr>
        <w:t>extension of the use of the licence after 2017/18.</w:t>
      </w:r>
    </w:p>
    <w:p w14:paraId="5AFCBA99" w14:textId="557F680F" w:rsidR="006470AC" w:rsidRPr="008E29B6" w:rsidRDefault="006470AC" w:rsidP="000F7C3A">
      <w:pPr>
        <w:pStyle w:val="BodyA"/>
        <w:tabs>
          <w:tab w:val="left" w:pos="720"/>
        </w:tabs>
        <w:ind w:left="360"/>
        <w:rPr>
          <w:rFonts w:ascii="Arial" w:hAnsi="Arial" w:cs="Arial"/>
          <w:color w:val="auto"/>
        </w:rPr>
      </w:pPr>
      <w:r w:rsidRPr="008E29B6">
        <w:rPr>
          <w:rFonts w:ascii="Arial" w:hAnsi="Arial" w:cs="Arial"/>
          <w:b/>
          <w:color w:val="auto"/>
        </w:rPr>
        <w:t>ACTION</w:t>
      </w:r>
      <w:r w:rsidRPr="008E29B6">
        <w:rPr>
          <w:rFonts w:ascii="Arial" w:hAnsi="Arial" w:cs="Arial"/>
          <w:color w:val="auto"/>
        </w:rPr>
        <w:t>: The Chairman to write to the AMU following the General Election on 8</w:t>
      </w:r>
      <w:r w:rsidRPr="008E29B6">
        <w:rPr>
          <w:rFonts w:ascii="Arial" w:hAnsi="Arial" w:cs="Arial"/>
          <w:color w:val="auto"/>
          <w:vertAlign w:val="superscript"/>
        </w:rPr>
        <w:t>th</w:t>
      </w:r>
      <w:r w:rsidRPr="008E29B6">
        <w:rPr>
          <w:rFonts w:ascii="Arial" w:hAnsi="Arial" w:cs="Arial"/>
          <w:color w:val="auto"/>
        </w:rPr>
        <w:t xml:space="preserve"> June to request PSL extension dialogue be progressed as soon as possible.</w:t>
      </w:r>
    </w:p>
    <w:p w14:paraId="13C7E693" w14:textId="77777777" w:rsidR="008E29B6" w:rsidRPr="008E29B6" w:rsidRDefault="008E29B6" w:rsidP="000F7C3A">
      <w:pPr>
        <w:pStyle w:val="BodyA"/>
        <w:tabs>
          <w:tab w:val="left" w:pos="720"/>
        </w:tabs>
        <w:ind w:left="360"/>
        <w:rPr>
          <w:rFonts w:ascii="Arial" w:hAnsi="Arial" w:cs="Arial"/>
          <w:color w:val="auto"/>
        </w:rPr>
      </w:pPr>
    </w:p>
    <w:p w14:paraId="32193017" w14:textId="223E9042" w:rsidR="00162E73" w:rsidRPr="008E29B6" w:rsidRDefault="006249E6" w:rsidP="00AA1A18">
      <w:pPr>
        <w:pStyle w:val="BodyA"/>
        <w:numPr>
          <w:ilvl w:val="0"/>
          <w:numId w:val="5"/>
        </w:numPr>
        <w:tabs>
          <w:tab w:val="left" w:pos="720"/>
        </w:tabs>
        <w:rPr>
          <w:rFonts w:ascii="Arial" w:hAnsi="Arial" w:cs="Arial"/>
          <w:b/>
          <w:color w:val="auto"/>
        </w:rPr>
      </w:pPr>
      <w:r w:rsidRPr="008E29B6">
        <w:rPr>
          <w:rFonts w:ascii="Arial" w:hAnsi="Arial" w:cs="Arial"/>
          <w:b/>
        </w:rPr>
        <w:t xml:space="preserve">Future meetings </w:t>
      </w:r>
    </w:p>
    <w:p w14:paraId="207B1AE2" w14:textId="04F4B605" w:rsidR="00C00FB4" w:rsidRPr="008E29B6" w:rsidRDefault="00C00FB4" w:rsidP="000F7C3A">
      <w:pPr>
        <w:pStyle w:val="BodyA"/>
        <w:tabs>
          <w:tab w:val="left" w:pos="720"/>
        </w:tabs>
        <w:ind w:left="360"/>
        <w:rPr>
          <w:rFonts w:ascii="Arial" w:hAnsi="Arial" w:cs="Arial"/>
          <w:color w:val="auto"/>
        </w:rPr>
      </w:pPr>
      <w:r w:rsidRPr="008E29B6">
        <w:rPr>
          <w:rFonts w:ascii="Arial" w:hAnsi="Arial" w:cs="Arial"/>
          <w:color w:val="auto"/>
        </w:rPr>
        <w:t xml:space="preserve">It was confirmed that Royal Mail would be unable to host the July 2017 PAB meeting. Jason Goodwin volunteered </w:t>
      </w:r>
      <w:r w:rsidR="006249E6" w:rsidRPr="008E29B6">
        <w:rPr>
          <w:rFonts w:ascii="Arial" w:hAnsi="Arial" w:cs="Arial"/>
          <w:color w:val="auto"/>
        </w:rPr>
        <w:t xml:space="preserve">that </w:t>
      </w:r>
      <w:r w:rsidRPr="008E29B6">
        <w:rPr>
          <w:rFonts w:ascii="Arial" w:hAnsi="Arial" w:cs="Arial"/>
          <w:color w:val="auto"/>
        </w:rPr>
        <w:t xml:space="preserve">Experian </w:t>
      </w:r>
      <w:r w:rsidR="006249E6" w:rsidRPr="008E29B6">
        <w:rPr>
          <w:rFonts w:ascii="Arial" w:hAnsi="Arial" w:cs="Arial"/>
          <w:color w:val="auto"/>
        </w:rPr>
        <w:t xml:space="preserve">would once again </w:t>
      </w:r>
      <w:r w:rsidRPr="008E29B6">
        <w:rPr>
          <w:rFonts w:ascii="Arial" w:hAnsi="Arial" w:cs="Arial"/>
          <w:color w:val="auto"/>
        </w:rPr>
        <w:t>host the meeting</w:t>
      </w:r>
      <w:r w:rsidR="006249E6" w:rsidRPr="008E29B6">
        <w:rPr>
          <w:rFonts w:ascii="Arial" w:hAnsi="Arial" w:cs="Arial"/>
          <w:color w:val="auto"/>
        </w:rPr>
        <w:t xml:space="preserve">. The Board recorded its gratitude for the generosity of Experian in providing meeting facilities.  </w:t>
      </w:r>
      <w:r w:rsidRPr="008E29B6">
        <w:rPr>
          <w:rFonts w:ascii="Arial" w:hAnsi="Arial" w:cs="Arial"/>
          <w:color w:val="auto"/>
        </w:rPr>
        <w:t xml:space="preserve"> </w:t>
      </w:r>
    </w:p>
    <w:p w14:paraId="7C920628" w14:textId="6B25AF8E" w:rsidR="00A43193" w:rsidRPr="008E29B6" w:rsidRDefault="00C00FB4" w:rsidP="00A43193">
      <w:pPr>
        <w:pStyle w:val="BodyA"/>
        <w:tabs>
          <w:tab w:val="left" w:pos="720"/>
        </w:tabs>
        <w:ind w:left="360"/>
        <w:rPr>
          <w:rFonts w:ascii="Arial" w:hAnsi="Arial" w:cs="Arial"/>
          <w:color w:val="auto"/>
        </w:rPr>
      </w:pPr>
      <w:r w:rsidRPr="008E29B6">
        <w:rPr>
          <w:rFonts w:ascii="Arial" w:hAnsi="Arial" w:cs="Arial"/>
          <w:b/>
          <w:color w:val="auto"/>
        </w:rPr>
        <w:t>ACTION</w:t>
      </w:r>
      <w:r w:rsidRPr="008E29B6">
        <w:rPr>
          <w:rFonts w:ascii="Arial" w:hAnsi="Arial" w:cs="Arial"/>
          <w:color w:val="auto"/>
        </w:rPr>
        <w:t xml:space="preserve">: The Secretary to </w:t>
      </w:r>
      <w:r w:rsidR="006249E6" w:rsidRPr="008E29B6">
        <w:rPr>
          <w:rFonts w:ascii="Arial" w:hAnsi="Arial" w:cs="Arial"/>
          <w:color w:val="auto"/>
        </w:rPr>
        <w:t>investigate</w:t>
      </w:r>
      <w:r w:rsidRPr="008E29B6">
        <w:rPr>
          <w:rFonts w:ascii="Arial" w:hAnsi="Arial" w:cs="Arial"/>
          <w:color w:val="auto"/>
        </w:rPr>
        <w:t xml:space="preserve"> whether CACI may be able to host the September </w:t>
      </w:r>
      <w:r w:rsidR="002353B3">
        <w:rPr>
          <w:rFonts w:ascii="Arial" w:hAnsi="Arial" w:cs="Arial"/>
          <w:color w:val="auto"/>
        </w:rPr>
        <w:t xml:space="preserve">2017 PAB </w:t>
      </w:r>
      <w:r w:rsidRPr="008E29B6">
        <w:rPr>
          <w:rFonts w:ascii="Arial" w:hAnsi="Arial" w:cs="Arial"/>
          <w:color w:val="auto"/>
        </w:rPr>
        <w:t>meeting.</w:t>
      </w:r>
    </w:p>
    <w:p w14:paraId="6811620D" w14:textId="77777777" w:rsidR="00A43193" w:rsidRPr="008E29B6" w:rsidRDefault="00A43193" w:rsidP="00A43193">
      <w:pPr>
        <w:pStyle w:val="BodyA"/>
        <w:tabs>
          <w:tab w:val="left" w:pos="720"/>
        </w:tabs>
        <w:ind w:left="360"/>
        <w:rPr>
          <w:rFonts w:ascii="Arial" w:hAnsi="Arial" w:cs="Arial"/>
          <w:color w:val="auto"/>
        </w:rPr>
      </w:pPr>
    </w:p>
    <w:p w14:paraId="58388353" w14:textId="458A68A5" w:rsidR="000D1BB3" w:rsidRPr="008E29B6" w:rsidRDefault="000D1BB3" w:rsidP="00AA1A18">
      <w:pPr>
        <w:pStyle w:val="BodyA"/>
        <w:numPr>
          <w:ilvl w:val="0"/>
          <w:numId w:val="5"/>
        </w:numPr>
        <w:tabs>
          <w:tab w:val="left" w:pos="720"/>
        </w:tabs>
        <w:rPr>
          <w:rFonts w:ascii="Arial" w:hAnsi="Arial" w:cs="Arial"/>
          <w:b/>
          <w:color w:val="auto"/>
        </w:rPr>
      </w:pPr>
      <w:r w:rsidRPr="008E29B6">
        <w:rPr>
          <w:rFonts w:ascii="Arial" w:hAnsi="Arial" w:cs="Arial"/>
          <w:b/>
          <w:color w:val="auto"/>
        </w:rPr>
        <w:t>ONS view on addressing developments</w:t>
      </w:r>
    </w:p>
    <w:p w14:paraId="0B12DB86" w14:textId="22091D59" w:rsidR="000D1BB3" w:rsidRPr="008E29B6" w:rsidRDefault="000D1BB3" w:rsidP="000D1BB3">
      <w:pPr>
        <w:pStyle w:val="BodyA"/>
        <w:tabs>
          <w:tab w:val="left" w:pos="720"/>
        </w:tabs>
        <w:ind w:left="360"/>
        <w:rPr>
          <w:rFonts w:ascii="Arial" w:hAnsi="Arial" w:cs="Arial"/>
          <w:color w:val="auto"/>
        </w:rPr>
      </w:pPr>
      <w:r w:rsidRPr="008E29B6">
        <w:rPr>
          <w:rFonts w:ascii="Arial" w:hAnsi="Arial" w:cs="Arial"/>
          <w:color w:val="auto"/>
        </w:rPr>
        <w:t xml:space="preserve">Alistair Calder, the Head of Addressing and Census Methodology from the Office of National Statistics presented a view from the ONS on how addressing could develop in the coming years. The view was taken from the perspective of preparing for the 2021 </w:t>
      </w:r>
      <w:r w:rsidR="006249E6" w:rsidRPr="008E29B6">
        <w:rPr>
          <w:rFonts w:ascii="Arial" w:hAnsi="Arial" w:cs="Arial"/>
          <w:color w:val="auto"/>
        </w:rPr>
        <w:t xml:space="preserve">population </w:t>
      </w:r>
      <w:r w:rsidRPr="008E29B6">
        <w:rPr>
          <w:rFonts w:ascii="Arial" w:hAnsi="Arial" w:cs="Arial"/>
          <w:color w:val="auto"/>
        </w:rPr>
        <w:t>census.</w:t>
      </w:r>
    </w:p>
    <w:p w14:paraId="6D7C6B62" w14:textId="68FB1CEB" w:rsidR="000D1BB3" w:rsidRPr="008E29B6" w:rsidRDefault="000D1BB3" w:rsidP="000D1BB3">
      <w:pPr>
        <w:pStyle w:val="BodyA"/>
        <w:tabs>
          <w:tab w:val="left" w:pos="720"/>
        </w:tabs>
        <w:ind w:left="360"/>
        <w:rPr>
          <w:rFonts w:ascii="Arial" w:hAnsi="Arial" w:cs="Arial"/>
          <w:color w:val="auto"/>
        </w:rPr>
      </w:pPr>
      <w:r w:rsidRPr="008E29B6">
        <w:rPr>
          <w:rFonts w:ascii="Arial" w:hAnsi="Arial" w:cs="Arial"/>
          <w:color w:val="auto"/>
        </w:rPr>
        <w:t xml:space="preserve">A key point was to reinforce that it was critical that existing datasets (including PAF) that fed into the master address database used </w:t>
      </w:r>
      <w:r w:rsidR="006249E6" w:rsidRPr="008E29B6">
        <w:rPr>
          <w:rFonts w:ascii="Arial" w:hAnsi="Arial" w:cs="Arial"/>
          <w:color w:val="auto"/>
        </w:rPr>
        <w:t>for</w:t>
      </w:r>
      <w:r w:rsidRPr="008E29B6">
        <w:rPr>
          <w:rFonts w:ascii="Arial" w:hAnsi="Arial" w:cs="Arial"/>
          <w:color w:val="auto"/>
        </w:rPr>
        <w:t xml:space="preserve"> the census were kept accurate and updated.</w:t>
      </w:r>
    </w:p>
    <w:p w14:paraId="59308849" w14:textId="77777777" w:rsidR="000D1BB3" w:rsidRPr="008E29B6" w:rsidRDefault="000D1BB3" w:rsidP="000D1BB3">
      <w:pPr>
        <w:pStyle w:val="BodyA"/>
        <w:tabs>
          <w:tab w:val="left" w:pos="720"/>
        </w:tabs>
        <w:ind w:left="360"/>
        <w:rPr>
          <w:rFonts w:ascii="Arial" w:hAnsi="Arial" w:cs="Arial"/>
          <w:color w:val="auto"/>
        </w:rPr>
      </w:pPr>
      <w:r w:rsidRPr="008E29B6">
        <w:rPr>
          <w:rFonts w:ascii="Arial" w:hAnsi="Arial" w:cs="Arial"/>
          <w:color w:val="auto"/>
        </w:rPr>
        <w:t>A copy of the presentation is embedded below.</w:t>
      </w:r>
    </w:p>
    <w:p w14:paraId="077DAEE2" w14:textId="2C52A0FE" w:rsidR="002353B3" w:rsidRDefault="002353B3" w:rsidP="000D1BB3">
      <w:pPr>
        <w:pStyle w:val="BodyA"/>
        <w:tabs>
          <w:tab w:val="left" w:pos="720"/>
        </w:tabs>
        <w:ind w:left="360"/>
        <w:rPr>
          <w:rFonts w:ascii="Arial" w:hAnsi="Arial" w:cs="Arial"/>
          <w:color w:val="auto"/>
        </w:rPr>
      </w:pPr>
      <w:r>
        <w:rPr>
          <w:rFonts w:ascii="Arial" w:hAnsi="Arial" w:cs="Arial"/>
          <w:color w:val="auto"/>
        </w:rPr>
        <w:object w:dxaOrig="1543" w:dyaOrig="995" w14:anchorId="78F6F295">
          <v:shape id="_x0000_i1026" type="#_x0000_t75" style="width:77.25pt;height:49.5pt" o:ole="">
            <v:imagedata r:id="rId10" o:title=""/>
          </v:shape>
          <o:OLEObject Type="Embed" ProgID="PowerPoint.Show.12" ShapeID="_x0000_i1026" DrawAspect="Icon" ObjectID="_1557730185" r:id="rId11"/>
        </w:object>
      </w:r>
    </w:p>
    <w:p w14:paraId="4E26C621" w14:textId="09E09340" w:rsidR="000D1BB3" w:rsidRPr="008E29B6" w:rsidRDefault="000D1BB3" w:rsidP="000D1BB3">
      <w:pPr>
        <w:pStyle w:val="BodyA"/>
        <w:tabs>
          <w:tab w:val="left" w:pos="720"/>
        </w:tabs>
        <w:ind w:left="360"/>
        <w:rPr>
          <w:rFonts w:ascii="Arial" w:hAnsi="Arial" w:cs="Arial"/>
          <w:color w:val="auto"/>
        </w:rPr>
      </w:pPr>
      <w:r w:rsidRPr="008E29B6">
        <w:rPr>
          <w:rFonts w:ascii="Arial" w:hAnsi="Arial" w:cs="Arial"/>
          <w:color w:val="auto"/>
        </w:rPr>
        <w:t>The ONS agreed to keep the PAB updated with their views on addressing developments on a regular basis.</w:t>
      </w:r>
    </w:p>
    <w:p w14:paraId="43E2AC16" w14:textId="77777777" w:rsidR="00C00FB4" w:rsidRPr="008E29B6" w:rsidRDefault="00C00FB4" w:rsidP="000F7C3A">
      <w:pPr>
        <w:pStyle w:val="BodyA"/>
        <w:tabs>
          <w:tab w:val="left" w:pos="720"/>
        </w:tabs>
        <w:ind w:left="360"/>
        <w:rPr>
          <w:rFonts w:ascii="Arial" w:hAnsi="Arial" w:cs="Arial"/>
          <w:color w:val="auto"/>
        </w:rPr>
      </w:pPr>
    </w:p>
    <w:p w14:paraId="23B215DD" w14:textId="6D2A1F19" w:rsidR="00B83309" w:rsidRPr="008E29B6" w:rsidRDefault="000F7C3A" w:rsidP="00AA1A18">
      <w:pPr>
        <w:pStyle w:val="ListParagraph"/>
        <w:numPr>
          <w:ilvl w:val="0"/>
          <w:numId w:val="5"/>
        </w:numPr>
        <w:rPr>
          <w:rFonts w:ascii="Arial" w:eastAsia="Arial" w:hAnsi="Arial" w:cs="Arial"/>
          <w:b/>
        </w:rPr>
      </w:pPr>
      <w:r w:rsidRPr="008E29B6">
        <w:rPr>
          <w:rFonts w:ascii="Arial" w:eastAsia="Arial" w:hAnsi="Arial" w:cs="Arial"/>
          <w:b/>
        </w:rPr>
        <w:t>Next m</w:t>
      </w:r>
      <w:r w:rsidR="00B83309" w:rsidRPr="008E29B6">
        <w:rPr>
          <w:rFonts w:ascii="Arial" w:eastAsia="Arial" w:hAnsi="Arial" w:cs="Arial"/>
          <w:b/>
        </w:rPr>
        <w:t>eeting</w:t>
      </w:r>
    </w:p>
    <w:p w14:paraId="2064EADC" w14:textId="0305DD69" w:rsidR="0064208F" w:rsidRPr="008E29B6" w:rsidRDefault="00BC352C" w:rsidP="00596FDB">
      <w:pPr>
        <w:pStyle w:val="ListParagraph"/>
        <w:spacing w:before="240"/>
        <w:ind w:left="360"/>
        <w:rPr>
          <w:rFonts w:ascii="Arial" w:eastAsia="Arial" w:hAnsi="Arial" w:cs="Arial"/>
        </w:rPr>
      </w:pPr>
      <w:r w:rsidRPr="008E29B6">
        <w:rPr>
          <w:rFonts w:ascii="Arial" w:eastAsia="Arial" w:hAnsi="Arial" w:cs="Arial"/>
          <w:color w:val="auto"/>
        </w:rPr>
        <w:t>13:00 to 16:30</w:t>
      </w:r>
      <w:r w:rsidR="00C348DA" w:rsidRPr="008E29B6">
        <w:rPr>
          <w:rFonts w:ascii="Arial" w:eastAsia="Arial" w:hAnsi="Arial" w:cs="Arial"/>
          <w:color w:val="auto"/>
        </w:rPr>
        <w:t xml:space="preserve"> on </w:t>
      </w:r>
      <w:r w:rsidR="000F7C3A" w:rsidRPr="008E29B6">
        <w:rPr>
          <w:rFonts w:ascii="Arial" w:eastAsia="Arial" w:hAnsi="Arial" w:cs="Arial"/>
          <w:color w:val="auto"/>
        </w:rPr>
        <w:t>20</w:t>
      </w:r>
      <w:r w:rsidR="00DD4BFE" w:rsidRPr="008E29B6">
        <w:rPr>
          <w:rFonts w:ascii="Arial" w:eastAsia="Arial" w:hAnsi="Arial" w:cs="Arial"/>
          <w:color w:val="auto"/>
          <w:vertAlign w:val="superscript"/>
        </w:rPr>
        <w:t>th</w:t>
      </w:r>
      <w:r w:rsidR="00DD4BFE" w:rsidRPr="008E29B6">
        <w:rPr>
          <w:rFonts w:ascii="Arial" w:eastAsia="Arial" w:hAnsi="Arial" w:cs="Arial"/>
          <w:color w:val="auto"/>
        </w:rPr>
        <w:t xml:space="preserve"> </w:t>
      </w:r>
      <w:r w:rsidR="003B7BD0" w:rsidRPr="008E29B6">
        <w:rPr>
          <w:rFonts w:ascii="Arial" w:eastAsia="Arial" w:hAnsi="Arial" w:cs="Arial"/>
          <w:color w:val="auto"/>
        </w:rPr>
        <w:t xml:space="preserve">of </w:t>
      </w:r>
      <w:r w:rsidR="000F7C3A" w:rsidRPr="008E29B6">
        <w:rPr>
          <w:rFonts w:ascii="Arial" w:eastAsia="Arial" w:hAnsi="Arial" w:cs="Arial"/>
          <w:color w:val="auto"/>
        </w:rPr>
        <w:t xml:space="preserve">July </w:t>
      </w:r>
      <w:r w:rsidR="003B7BD0" w:rsidRPr="008E29B6">
        <w:rPr>
          <w:rFonts w:ascii="Arial" w:eastAsia="Arial" w:hAnsi="Arial" w:cs="Arial"/>
          <w:color w:val="auto"/>
        </w:rPr>
        <w:t xml:space="preserve">2017 </w:t>
      </w:r>
      <w:r w:rsidR="000F7C3A" w:rsidRPr="008E29B6">
        <w:rPr>
          <w:rFonts w:ascii="Arial" w:eastAsia="Arial" w:hAnsi="Arial" w:cs="Arial"/>
          <w:color w:val="auto"/>
        </w:rPr>
        <w:t xml:space="preserve">at the offices of </w:t>
      </w:r>
      <w:r w:rsidR="00815630" w:rsidRPr="008E29B6">
        <w:rPr>
          <w:rFonts w:ascii="Arial" w:eastAsia="Arial" w:hAnsi="Arial" w:cs="Arial"/>
          <w:color w:val="auto"/>
        </w:rPr>
        <w:t>Experian, George West House, 2-3 Clapham Common North Side, London SW4 0QL</w:t>
      </w:r>
      <w:r w:rsidR="00B12E39" w:rsidRPr="008E29B6">
        <w:rPr>
          <w:rFonts w:ascii="Arial" w:eastAsia="Arial" w:hAnsi="Arial" w:cs="Arial"/>
        </w:rPr>
        <w:t>.</w:t>
      </w:r>
    </w:p>
    <w:p w14:paraId="130BC79C" w14:textId="77777777" w:rsidR="00691075" w:rsidRPr="00BC352C" w:rsidRDefault="00691075" w:rsidP="00EF1DE4">
      <w:pPr>
        <w:pStyle w:val="ListParagraph"/>
        <w:ind w:left="360"/>
        <w:rPr>
          <w:rFonts w:ascii="Arial" w:eastAsia="Arial" w:hAnsi="Arial" w:cs="Arial"/>
          <w:color w:val="auto"/>
        </w:rPr>
      </w:pPr>
    </w:p>
    <w:sectPr w:rsidR="00691075" w:rsidRPr="00BC352C" w:rsidSect="0016132C">
      <w:pgSz w:w="11900" w:h="16840"/>
      <w:pgMar w:top="1134" w:right="1440" w:bottom="1134"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0C8FD2" w14:textId="77777777" w:rsidR="0012265B" w:rsidRDefault="0012265B">
      <w:r>
        <w:separator/>
      </w:r>
    </w:p>
  </w:endnote>
  <w:endnote w:type="continuationSeparator" w:id="0">
    <w:p w14:paraId="3719DA0A" w14:textId="77777777" w:rsidR="0012265B" w:rsidRDefault="00122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Lucida Grande">
    <w:altName w:val="Arial"/>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2D018" w14:textId="77777777" w:rsidR="0012265B" w:rsidRDefault="0012265B">
      <w:r>
        <w:separator/>
      </w:r>
    </w:p>
  </w:footnote>
  <w:footnote w:type="continuationSeparator" w:id="0">
    <w:p w14:paraId="448A8593" w14:textId="77777777" w:rsidR="0012265B" w:rsidRDefault="001226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D369A"/>
    <w:multiLevelType w:val="hybridMultilevel"/>
    <w:tmpl w:val="DAB87B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217FFE"/>
    <w:multiLevelType w:val="hybridMultilevel"/>
    <w:tmpl w:val="F2FA1A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C666FC"/>
    <w:multiLevelType w:val="hybridMultilevel"/>
    <w:tmpl w:val="430CAB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44F435A"/>
    <w:multiLevelType w:val="hybridMultilevel"/>
    <w:tmpl w:val="31643D8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693414"/>
    <w:multiLevelType w:val="hybridMultilevel"/>
    <w:tmpl w:val="65E226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DDD6AAF"/>
    <w:multiLevelType w:val="hybridMultilevel"/>
    <w:tmpl w:val="5428057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2C22855"/>
    <w:multiLevelType w:val="hybridMultilevel"/>
    <w:tmpl w:val="F386E1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5352304"/>
    <w:multiLevelType w:val="hybridMultilevel"/>
    <w:tmpl w:val="2DF45B0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89C1BA0"/>
    <w:multiLevelType w:val="hybridMultilevel"/>
    <w:tmpl w:val="D9E82D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9030F7C"/>
    <w:multiLevelType w:val="multilevel"/>
    <w:tmpl w:val="703E5E44"/>
    <w:styleLink w:val="List0"/>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0" w15:restartNumberingAfterBreak="0">
    <w:nsid w:val="291A0130"/>
    <w:multiLevelType w:val="hybridMultilevel"/>
    <w:tmpl w:val="5BA2D5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DEC007A"/>
    <w:multiLevelType w:val="hybridMultilevel"/>
    <w:tmpl w:val="F1CCC4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10A1C2E"/>
    <w:multiLevelType w:val="multilevel"/>
    <w:tmpl w:val="84F06968"/>
    <w:styleLink w:val="List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3" w15:restartNumberingAfterBreak="0">
    <w:nsid w:val="34F97893"/>
    <w:multiLevelType w:val="hybridMultilevel"/>
    <w:tmpl w:val="FB8245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6A64894"/>
    <w:multiLevelType w:val="multilevel"/>
    <w:tmpl w:val="D08AEB26"/>
    <w:lvl w:ilvl="0">
      <w:start w:val="2"/>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D702E14"/>
    <w:multiLevelType w:val="hybridMultilevel"/>
    <w:tmpl w:val="EFDC82D2"/>
    <w:lvl w:ilvl="0" w:tplc="0809000F">
      <w:start w:val="1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F391DAF"/>
    <w:multiLevelType w:val="hybridMultilevel"/>
    <w:tmpl w:val="D0525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960DEF"/>
    <w:multiLevelType w:val="hybridMultilevel"/>
    <w:tmpl w:val="650862C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0831885"/>
    <w:multiLevelType w:val="multilevel"/>
    <w:tmpl w:val="9364D788"/>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9" w15:restartNumberingAfterBreak="0">
    <w:nsid w:val="43D74440"/>
    <w:multiLevelType w:val="hybridMultilevel"/>
    <w:tmpl w:val="284C4A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8676895"/>
    <w:multiLevelType w:val="multilevel"/>
    <w:tmpl w:val="E1947B9A"/>
    <w:styleLink w:val="List21"/>
    <w:lvl w:ilvl="0">
      <w:start w:val="5"/>
      <w:numFmt w:val="decimal"/>
      <w:lvlText w:val="%1."/>
      <w:lvlJc w:val="left"/>
      <w:pPr>
        <w:tabs>
          <w:tab w:val="num" w:pos="753"/>
        </w:tabs>
        <w:ind w:left="753" w:hanging="393"/>
      </w:pPr>
      <w:rPr>
        <w:rFonts w:ascii="Arial" w:eastAsia="Arial" w:hAnsi="Arial" w:cs="Arial"/>
        <w:position w:val="0"/>
        <w:sz w:val="22"/>
        <w:szCs w:val="22"/>
        <w:lang w:val="da-DK"/>
      </w:rPr>
    </w:lvl>
    <w:lvl w:ilvl="1">
      <w:start w:val="1"/>
      <w:numFmt w:val="lowerLetter"/>
      <w:lvlText w:val="%2."/>
      <w:lvlJc w:val="left"/>
      <w:pPr>
        <w:tabs>
          <w:tab w:val="num" w:pos="106"/>
        </w:tabs>
      </w:pPr>
      <w:rPr>
        <w:rFonts w:ascii="Arial" w:eastAsia="Arial" w:hAnsi="Arial" w:cs="Arial"/>
        <w:position w:val="0"/>
        <w:sz w:val="22"/>
        <w:szCs w:val="22"/>
        <w:lang w:val="da-DK"/>
      </w:rPr>
    </w:lvl>
    <w:lvl w:ilvl="2">
      <w:start w:val="1"/>
      <w:numFmt w:val="bullet"/>
      <w:lvlText w:val="-"/>
      <w:lvlJc w:val="left"/>
      <w:pPr>
        <w:tabs>
          <w:tab w:val="num" w:pos="106"/>
        </w:tabs>
      </w:pPr>
      <w:rPr>
        <w:rFonts w:ascii="Arial" w:eastAsia="Arial" w:hAnsi="Arial" w:cs="Arial"/>
        <w:position w:val="0"/>
        <w:sz w:val="22"/>
        <w:szCs w:val="22"/>
        <w:lang w:val="da-DK"/>
      </w:rPr>
    </w:lvl>
    <w:lvl w:ilvl="3">
      <w:start w:val="1"/>
      <w:numFmt w:val="decimal"/>
      <w:lvlText w:val="%4."/>
      <w:lvlJc w:val="left"/>
      <w:pPr>
        <w:tabs>
          <w:tab w:val="num" w:pos="106"/>
        </w:tabs>
      </w:pPr>
      <w:rPr>
        <w:rFonts w:ascii="Arial" w:eastAsia="Arial" w:hAnsi="Arial" w:cs="Arial"/>
        <w:position w:val="0"/>
        <w:sz w:val="22"/>
        <w:szCs w:val="22"/>
        <w:lang w:val="da-DK"/>
      </w:rPr>
    </w:lvl>
    <w:lvl w:ilvl="4">
      <w:start w:val="1"/>
      <w:numFmt w:val="lowerLetter"/>
      <w:lvlText w:val="%5."/>
      <w:lvlJc w:val="left"/>
      <w:pPr>
        <w:tabs>
          <w:tab w:val="num" w:pos="106"/>
        </w:tabs>
      </w:pPr>
      <w:rPr>
        <w:rFonts w:ascii="Arial" w:eastAsia="Arial" w:hAnsi="Arial" w:cs="Arial"/>
        <w:position w:val="0"/>
        <w:sz w:val="22"/>
        <w:szCs w:val="22"/>
        <w:lang w:val="da-DK"/>
      </w:rPr>
    </w:lvl>
    <w:lvl w:ilvl="5">
      <w:start w:val="1"/>
      <w:numFmt w:val="lowerRoman"/>
      <w:lvlText w:val="%6."/>
      <w:lvlJc w:val="left"/>
      <w:pPr>
        <w:tabs>
          <w:tab w:val="num" w:pos="106"/>
        </w:tabs>
      </w:pPr>
      <w:rPr>
        <w:rFonts w:ascii="Arial" w:eastAsia="Arial" w:hAnsi="Arial" w:cs="Arial"/>
        <w:position w:val="0"/>
        <w:sz w:val="22"/>
        <w:szCs w:val="22"/>
        <w:lang w:val="da-DK"/>
      </w:rPr>
    </w:lvl>
    <w:lvl w:ilvl="6">
      <w:start w:val="1"/>
      <w:numFmt w:val="decimal"/>
      <w:lvlText w:val="%7."/>
      <w:lvlJc w:val="left"/>
      <w:pPr>
        <w:tabs>
          <w:tab w:val="num" w:pos="106"/>
        </w:tabs>
      </w:pPr>
      <w:rPr>
        <w:rFonts w:ascii="Arial" w:eastAsia="Arial" w:hAnsi="Arial" w:cs="Arial"/>
        <w:position w:val="0"/>
        <w:sz w:val="22"/>
        <w:szCs w:val="22"/>
        <w:lang w:val="da-DK"/>
      </w:rPr>
    </w:lvl>
    <w:lvl w:ilvl="7">
      <w:start w:val="1"/>
      <w:numFmt w:val="lowerLetter"/>
      <w:lvlText w:val="%8."/>
      <w:lvlJc w:val="left"/>
      <w:pPr>
        <w:tabs>
          <w:tab w:val="num" w:pos="106"/>
        </w:tabs>
      </w:pPr>
      <w:rPr>
        <w:rFonts w:ascii="Arial" w:eastAsia="Arial" w:hAnsi="Arial" w:cs="Arial"/>
        <w:position w:val="0"/>
        <w:sz w:val="22"/>
        <w:szCs w:val="22"/>
        <w:lang w:val="da-DK"/>
      </w:rPr>
    </w:lvl>
    <w:lvl w:ilvl="8">
      <w:start w:val="1"/>
      <w:numFmt w:val="lowerRoman"/>
      <w:lvlText w:val="%9."/>
      <w:lvlJc w:val="left"/>
      <w:pPr>
        <w:tabs>
          <w:tab w:val="num" w:pos="106"/>
        </w:tabs>
      </w:pPr>
      <w:rPr>
        <w:rFonts w:ascii="Arial" w:eastAsia="Arial" w:hAnsi="Arial" w:cs="Arial"/>
        <w:position w:val="0"/>
        <w:sz w:val="22"/>
        <w:szCs w:val="22"/>
        <w:lang w:val="da-DK"/>
      </w:rPr>
    </w:lvl>
  </w:abstractNum>
  <w:abstractNum w:abstractNumId="21" w15:restartNumberingAfterBreak="0">
    <w:nsid w:val="529A2BE6"/>
    <w:multiLevelType w:val="hybridMultilevel"/>
    <w:tmpl w:val="ACCEF1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96C3FFF"/>
    <w:multiLevelType w:val="hybridMultilevel"/>
    <w:tmpl w:val="AC060B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A9009A9"/>
    <w:multiLevelType w:val="multilevel"/>
    <w:tmpl w:val="D08AEB26"/>
    <w:lvl w:ilvl="0">
      <w:start w:val="2"/>
      <w:numFmt w:val="decimal"/>
      <w:lvlText w:val="%1."/>
      <w:lvlJc w:val="left"/>
      <w:pPr>
        <w:ind w:left="1440" w:hanging="360"/>
      </w:pPr>
      <w:rPr>
        <w:rFonts w:hint="default"/>
      </w:rPr>
    </w:lvl>
    <w:lvl w:ilvl="1">
      <w:start w:val="2"/>
      <w:numFmt w:val="decimal"/>
      <w:isLgl/>
      <w:lvlText w:val="%1.%2"/>
      <w:lvlJc w:val="left"/>
      <w:pPr>
        <w:ind w:left="150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24" w15:restartNumberingAfterBreak="0">
    <w:nsid w:val="5B132B1F"/>
    <w:multiLevelType w:val="hybridMultilevel"/>
    <w:tmpl w:val="1E341B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C9E59C9"/>
    <w:multiLevelType w:val="multilevel"/>
    <w:tmpl w:val="89262150"/>
    <w:styleLink w:val="Bullet"/>
    <w:lvl w:ilvl="0">
      <w:numFmt w:val="bullet"/>
      <w:lvlText w:val="•"/>
      <w:lvlJc w:val="left"/>
      <w:rPr>
        <w:rFonts w:ascii="Arial" w:eastAsia="Arial" w:hAnsi="Arial" w:cs="Arial"/>
        <w:position w:val="-2"/>
        <w:rtl w:val="0"/>
      </w:rPr>
    </w:lvl>
    <w:lvl w:ilvl="1">
      <w:start w:val="1"/>
      <w:numFmt w:val="bullet"/>
      <w:lvlText w:val="•"/>
      <w:lvlJc w:val="left"/>
      <w:rPr>
        <w:rFonts w:ascii="Arial" w:eastAsia="Arial" w:hAnsi="Arial" w:cs="Arial"/>
        <w:position w:val="-2"/>
        <w:rtl w:val="0"/>
      </w:rPr>
    </w:lvl>
    <w:lvl w:ilvl="2">
      <w:start w:val="1"/>
      <w:numFmt w:val="bullet"/>
      <w:lvlText w:val="•"/>
      <w:lvlJc w:val="left"/>
      <w:rPr>
        <w:rFonts w:ascii="Arial" w:eastAsia="Arial" w:hAnsi="Arial" w:cs="Arial"/>
        <w:position w:val="-2"/>
        <w:rtl w:val="0"/>
      </w:rPr>
    </w:lvl>
    <w:lvl w:ilvl="3">
      <w:start w:val="1"/>
      <w:numFmt w:val="bullet"/>
      <w:lvlText w:val="•"/>
      <w:lvlJc w:val="left"/>
      <w:rPr>
        <w:rFonts w:ascii="Arial" w:eastAsia="Arial" w:hAnsi="Arial" w:cs="Arial"/>
        <w:position w:val="-2"/>
        <w:rtl w:val="0"/>
      </w:rPr>
    </w:lvl>
    <w:lvl w:ilvl="4">
      <w:start w:val="1"/>
      <w:numFmt w:val="bullet"/>
      <w:lvlText w:val="•"/>
      <w:lvlJc w:val="left"/>
      <w:rPr>
        <w:rFonts w:ascii="Arial" w:eastAsia="Arial" w:hAnsi="Arial" w:cs="Arial"/>
        <w:position w:val="-2"/>
        <w:rtl w:val="0"/>
      </w:rPr>
    </w:lvl>
    <w:lvl w:ilvl="5">
      <w:start w:val="1"/>
      <w:numFmt w:val="bullet"/>
      <w:lvlText w:val="•"/>
      <w:lvlJc w:val="left"/>
      <w:rPr>
        <w:rFonts w:ascii="Arial" w:eastAsia="Arial" w:hAnsi="Arial" w:cs="Arial"/>
        <w:position w:val="-2"/>
        <w:rtl w:val="0"/>
      </w:rPr>
    </w:lvl>
    <w:lvl w:ilvl="6">
      <w:start w:val="1"/>
      <w:numFmt w:val="bullet"/>
      <w:lvlText w:val="•"/>
      <w:lvlJc w:val="left"/>
      <w:rPr>
        <w:rFonts w:ascii="Arial" w:eastAsia="Arial" w:hAnsi="Arial" w:cs="Arial"/>
        <w:position w:val="-2"/>
        <w:rtl w:val="0"/>
      </w:rPr>
    </w:lvl>
    <w:lvl w:ilvl="7">
      <w:start w:val="1"/>
      <w:numFmt w:val="bullet"/>
      <w:lvlText w:val="•"/>
      <w:lvlJc w:val="left"/>
      <w:rPr>
        <w:rFonts w:ascii="Arial" w:eastAsia="Arial" w:hAnsi="Arial" w:cs="Arial"/>
        <w:position w:val="-2"/>
        <w:rtl w:val="0"/>
      </w:rPr>
    </w:lvl>
    <w:lvl w:ilvl="8">
      <w:start w:val="1"/>
      <w:numFmt w:val="bullet"/>
      <w:lvlText w:val="•"/>
      <w:lvlJc w:val="left"/>
      <w:rPr>
        <w:rFonts w:ascii="Arial" w:eastAsia="Arial" w:hAnsi="Arial" w:cs="Arial"/>
        <w:position w:val="-2"/>
        <w:rtl w:val="0"/>
      </w:rPr>
    </w:lvl>
  </w:abstractNum>
  <w:abstractNum w:abstractNumId="26" w15:restartNumberingAfterBreak="0">
    <w:nsid w:val="65CD39A9"/>
    <w:multiLevelType w:val="hybridMultilevel"/>
    <w:tmpl w:val="D2C44D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66871DC6"/>
    <w:multiLevelType w:val="hybridMultilevel"/>
    <w:tmpl w:val="9388354C"/>
    <w:lvl w:ilvl="0" w:tplc="4978E172">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9913608"/>
    <w:multiLevelType w:val="hybridMultilevel"/>
    <w:tmpl w:val="1AE879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6F316936"/>
    <w:multiLevelType w:val="hybridMultilevel"/>
    <w:tmpl w:val="327285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FA06911"/>
    <w:multiLevelType w:val="hybridMultilevel"/>
    <w:tmpl w:val="06EE43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2"/>
  </w:num>
  <w:num w:numId="2">
    <w:abstractNumId w:val="25"/>
  </w:num>
  <w:num w:numId="3">
    <w:abstractNumId w:val="20"/>
  </w:num>
  <w:num w:numId="4">
    <w:abstractNumId w:val="9"/>
  </w:num>
  <w:num w:numId="5">
    <w:abstractNumId w:val="14"/>
  </w:num>
  <w:num w:numId="6">
    <w:abstractNumId w:val="10"/>
  </w:num>
  <w:num w:numId="7">
    <w:abstractNumId w:val="19"/>
  </w:num>
  <w:num w:numId="8">
    <w:abstractNumId w:val="28"/>
  </w:num>
  <w:num w:numId="9">
    <w:abstractNumId w:val="7"/>
  </w:num>
  <w:num w:numId="10">
    <w:abstractNumId w:val="3"/>
  </w:num>
  <w:num w:numId="11">
    <w:abstractNumId w:val="18"/>
  </w:num>
  <w:num w:numId="12">
    <w:abstractNumId w:val="5"/>
  </w:num>
  <w:num w:numId="13">
    <w:abstractNumId w:val="8"/>
  </w:num>
  <w:num w:numId="14">
    <w:abstractNumId w:val="2"/>
  </w:num>
  <w:num w:numId="15">
    <w:abstractNumId w:val="27"/>
  </w:num>
  <w:num w:numId="16">
    <w:abstractNumId w:val="11"/>
  </w:num>
  <w:num w:numId="17">
    <w:abstractNumId w:val="22"/>
  </w:num>
  <w:num w:numId="18">
    <w:abstractNumId w:val="6"/>
  </w:num>
  <w:num w:numId="19">
    <w:abstractNumId w:val="13"/>
  </w:num>
  <w:num w:numId="20">
    <w:abstractNumId w:val="26"/>
  </w:num>
  <w:num w:numId="21">
    <w:abstractNumId w:val="21"/>
  </w:num>
  <w:num w:numId="22">
    <w:abstractNumId w:val="30"/>
  </w:num>
  <w:num w:numId="23">
    <w:abstractNumId w:val="1"/>
  </w:num>
  <w:num w:numId="24">
    <w:abstractNumId w:val="17"/>
  </w:num>
  <w:num w:numId="25">
    <w:abstractNumId w:val="0"/>
  </w:num>
  <w:num w:numId="26">
    <w:abstractNumId w:val="24"/>
  </w:num>
  <w:num w:numId="27">
    <w:abstractNumId w:val="29"/>
  </w:num>
  <w:num w:numId="28">
    <w:abstractNumId w:val="4"/>
  </w:num>
  <w:num w:numId="29">
    <w:abstractNumId w:val="16"/>
  </w:num>
  <w:num w:numId="30">
    <w:abstractNumId w:val="23"/>
  </w:num>
  <w:num w:numId="31">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D94"/>
    <w:rsid w:val="00000907"/>
    <w:rsid w:val="00000C7E"/>
    <w:rsid w:val="000010D3"/>
    <w:rsid w:val="000068A3"/>
    <w:rsid w:val="0002397E"/>
    <w:rsid w:val="00026C22"/>
    <w:rsid w:val="00030F9E"/>
    <w:rsid w:val="00031CFD"/>
    <w:rsid w:val="00033115"/>
    <w:rsid w:val="00034207"/>
    <w:rsid w:val="0003490A"/>
    <w:rsid w:val="00034B8C"/>
    <w:rsid w:val="00037558"/>
    <w:rsid w:val="00040172"/>
    <w:rsid w:val="00040EE4"/>
    <w:rsid w:val="00040FAB"/>
    <w:rsid w:val="0004161A"/>
    <w:rsid w:val="00042863"/>
    <w:rsid w:val="00043497"/>
    <w:rsid w:val="000441B6"/>
    <w:rsid w:val="00053F7D"/>
    <w:rsid w:val="0005452B"/>
    <w:rsid w:val="000557F5"/>
    <w:rsid w:val="00061D6F"/>
    <w:rsid w:val="00070B11"/>
    <w:rsid w:val="00071889"/>
    <w:rsid w:val="00076F7C"/>
    <w:rsid w:val="000779F8"/>
    <w:rsid w:val="00080012"/>
    <w:rsid w:val="00081544"/>
    <w:rsid w:val="0008265F"/>
    <w:rsid w:val="00082B01"/>
    <w:rsid w:val="000870F3"/>
    <w:rsid w:val="00091755"/>
    <w:rsid w:val="000943F9"/>
    <w:rsid w:val="00097AEB"/>
    <w:rsid w:val="000A1BEE"/>
    <w:rsid w:val="000A3873"/>
    <w:rsid w:val="000A7F5A"/>
    <w:rsid w:val="000B4499"/>
    <w:rsid w:val="000C06D0"/>
    <w:rsid w:val="000C3BCD"/>
    <w:rsid w:val="000C437A"/>
    <w:rsid w:val="000D1BB3"/>
    <w:rsid w:val="000D279E"/>
    <w:rsid w:val="000E0735"/>
    <w:rsid w:val="000E7A4A"/>
    <w:rsid w:val="000F0812"/>
    <w:rsid w:val="000F216B"/>
    <w:rsid w:val="000F400D"/>
    <w:rsid w:val="000F6D22"/>
    <w:rsid w:val="000F7C3A"/>
    <w:rsid w:val="00103370"/>
    <w:rsid w:val="001107C8"/>
    <w:rsid w:val="00113142"/>
    <w:rsid w:val="00115204"/>
    <w:rsid w:val="00117AA1"/>
    <w:rsid w:val="00117F63"/>
    <w:rsid w:val="0012265B"/>
    <w:rsid w:val="00125ECA"/>
    <w:rsid w:val="00133797"/>
    <w:rsid w:val="00145056"/>
    <w:rsid w:val="00146FFD"/>
    <w:rsid w:val="00147C74"/>
    <w:rsid w:val="001548E4"/>
    <w:rsid w:val="0015722D"/>
    <w:rsid w:val="00157586"/>
    <w:rsid w:val="0016132C"/>
    <w:rsid w:val="00162E73"/>
    <w:rsid w:val="00164032"/>
    <w:rsid w:val="00164923"/>
    <w:rsid w:val="001653F9"/>
    <w:rsid w:val="0016738B"/>
    <w:rsid w:val="00170806"/>
    <w:rsid w:val="00181151"/>
    <w:rsid w:val="0018214F"/>
    <w:rsid w:val="001836FB"/>
    <w:rsid w:val="0018411A"/>
    <w:rsid w:val="001877D9"/>
    <w:rsid w:val="001909EE"/>
    <w:rsid w:val="00191A67"/>
    <w:rsid w:val="001929CE"/>
    <w:rsid w:val="001941A3"/>
    <w:rsid w:val="00196BD1"/>
    <w:rsid w:val="001A4C2E"/>
    <w:rsid w:val="001A6B1A"/>
    <w:rsid w:val="001B1BAB"/>
    <w:rsid w:val="001B28F0"/>
    <w:rsid w:val="001B415E"/>
    <w:rsid w:val="001B5F45"/>
    <w:rsid w:val="001B62B7"/>
    <w:rsid w:val="001D1291"/>
    <w:rsid w:val="001D631A"/>
    <w:rsid w:val="001E15D7"/>
    <w:rsid w:val="001E1DC3"/>
    <w:rsid w:val="001E2591"/>
    <w:rsid w:val="001E3F13"/>
    <w:rsid w:val="001F0D45"/>
    <w:rsid w:val="001F74A9"/>
    <w:rsid w:val="001F7C3A"/>
    <w:rsid w:val="00205101"/>
    <w:rsid w:val="00205F8A"/>
    <w:rsid w:val="00206F6F"/>
    <w:rsid w:val="00211F6C"/>
    <w:rsid w:val="00213EFF"/>
    <w:rsid w:val="00226A66"/>
    <w:rsid w:val="002353B3"/>
    <w:rsid w:val="002367C1"/>
    <w:rsid w:val="002407FD"/>
    <w:rsid w:val="00240CBE"/>
    <w:rsid w:val="00250FED"/>
    <w:rsid w:val="0025607D"/>
    <w:rsid w:val="00261E47"/>
    <w:rsid w:val="0026299E"/>
    <w:rsid w:val="00263481"/>
    <w:rsid w:val="002650C1"/>
    <w:rsid w:val="00265123"/>
    <w:rsid w:val="002669E5"/>
    <w:rsid w:val="00266F4D"/>
    <w:rsid w:val="00280147"/>
    <w:rsid w:val="00280867"/>
    <w:rsid w:val="00280A0F"/>
    <w:rsid w:val="00282029"/>
    <w:rsid w:val="00283DA2"/>
    <w:rsid w:val="002911BE"/>
    <w:rsid w:val="00293652"/>
    <w:rsid w:val="00297F81"/>
    <w:rsid w:val="002A1B89"/>
    <w:rsid w:val="002A215F"/>
    <w:rsid w:val="002A422B"/>
    <w:rsid w:val="002A5559"/>
    <w:rsid w:val="002A71DF"/>
    <w:rsid w:val="002B2644"/>
    <w:rsid w:val="002B3691"/>
    <w:rsid w:val="002B4A06"/>
    <w:rsid w:val="002B5460"/>
    <w:rsid w:val="002C00E5"/>
    <w:rsid w:val="002C4D0E"/>
    <w:rsid w:val="002E3692"/>
    <w:rsid w:val="002F39E2"/>
    <w:rsid w:val="002F4875"/>
    <w:rsid w:val="002F7612"/>
    <w:rsid w:val="003033C5"/>
    <w:rsid w:val="00311A93"/>
    <w:rsid w:val="00313599"/>
    <w:rsid w:val="0031414E"/>
    <w:rsid w:val="003161DC"/>
    <w:rsid w:val="003163BB"/>
    <w:rsid w:val="0032073C"/>
    <w:rsid w:val="003257A5"/>
    <w:rsid w:val="00335D63"/>
    <w:rsid w:val="00341588"/>
    <w:rsid w:val="00341833"/>
    <w:rsid w:val="00341924"/>
    <w:rsid w:val="0034324B"/>
    <w:rsid w:val="003477D2"/>
    <w:rsid w:val="00352F77"/>
    <w:rsid w:val="003558E9"/>
    <w:rsid w:val="0035635C"/>
    <w:rsid w:val="003568ED"/>
    <w:rsid w:val="003612E6"/>
    <w:rsid w:val="00365EDB"/>
    <w:rsid w:val="003719D8"/>
    <w:rsid w:val="00371E86"/>
    <w:rsid w:val="003727E0"/>
    <w:rsid w:val="00373313"/>
    <w:rsid w:val="00373B7F"/>
    <w:rsid w:val="003779E5"/>
    <w:rsid w:val="00377C17"/>
    <w:rsid w:val="00381C15"/>
    <w:rsid w:val="00382EBB"/>
    <w:rsid w:val="00385FF8"/>
    <w:rsid w:val="00386AA5"/>
    <w:rsid w:val="0039369F"/>
    <w:rsid w:val="003A3D41"/>
    <w:rsid w:val="003A65B3"/>
    <w:rsid w:val="003B08D2"/>
    <w:rsid w:val="003B3437"/>
    <w:rsid w:val="003B54BB"/>
    <w:rsid w:val="003B7BD0"/>
    <w:rsid w:val="003C1C37"/>
    <w:rsid w:val="003D0819"/>
    <w:rsid w:val="003D2F0B"/>
    <w:rsid w:val="003D3677"/>
    <w:rsid w:val="003E707F"/>
    <w:rsid w:val="003F10A3"/>
    <w:rsid w:val="003F2A85"/>
    <w:rsid w:val="00403A8E"/>
    <w:rsid w:val="00404C48"/>
    <w:rsid w:val="00404DAD"/>
    <w:rsid w:val="00406356"/>
    <w:rsid w:val="004077DA"/>
    <w:rsid w:val="00416C96"/>
    <w:rsid w:val="00417377"/>
    <w:rsid w:val="00421861"/>
    <w:rsid w:val="00426A0F"/>
    <w:rsid w:val="00427EDA"/>
    <w:rsid w:val="004307CA"/>
    <w:rsid w:val="00430A40"/>
    <w:rsid w:val="004324E3"/>
    <w:rsid w:val="00433AE7"/>
    <w:rsid w:val="004350D2"/>
    <w:rsid w:val="004364D2"/>
    <w:rsid w:val="00442164"/>
    <w:rsid w:val="00442A1C"/>
    <w:rsid w:val="00444B8E"/>
    <w:rsid w:val="00445A28"/>
    <w:rsid w:val="00454665"/>
    <w:rsid w:val="00457832"/>
    <w:rsid w:val="004610A9"/>
    <w:rsid w:val="004634B7"/>
    <w:rsid w:val="004735E3"/>
    <w:rsid w:val="00473DCF"/>
    <w:rsid w:val="004823CA"/>
    <w:rsid w:val="0048267B"/>
    <w:rsid w:val="00484BEA"/>
    <w:rsid w:val="00486F63"/>
    <w:rsid w:val="00492970"/>
    <w:rsid w:val="00492B79"/>
    <w:rsid w:val="00493597"/>
    <w:rsid w:val="00497F90"/>
    <w:rsid w:val="004A0088"/>
    <w:rsid w:val="004A1E09"/>
    <w:rsid w:val="004A2BE0"/>
    <w:rsid w:val="004A3752"/>
    <w:rsid w:val="004A3921"/>
    <w:rsid w:val="004A4846"/>
    <w:rsid w:val="004A5FBF"/>
    <w:rsid w:val="004B2C7F"/>
    <w:rsid w:val="004B47F1"/>
    <w:rsid w:val="004B7830"/>
    <w:rsid w:val="004C0E08"/>
    <w:rsid w:val="004C0F5A"/>
    <w:rsid w:val="004D04D2"/>
    <w:rsid w:val="004D33F9"/>
    <w:rsid w:val="004D3480"/>
    <w:rsid w:val="004E3134"/>
    <w:rsid w:val="004E3787"/>
    <w:rsid w:val="004F0193"/>
    <w:rsid w:val="00504EB2"/>
    <w:rsid w:val="00511034"/>
    <w:rsid w:val="00512DF7"/>
    <w:rsid w:val="00514124"/>
    <w:rsid w:val="005300DB"/>
    <w:rsid w:val="005330E0"/>
    <w:rsid w:val="0053372D"/>
    <w:rsid w:val="00534195"/>
    <w:rsid w:val="00534466"/>
    <w:rsid w:val="00541995"/>
    <w:rsid w:val="00543F10"/>
    <w:rsid w:val="00547290"/>
    <w:rsid w:val="00553683"/>
    <w:rsid w:val="005545A2"/>
    <w:rsid w:val="005709A9"/>
    <w:rsid w:val="00570DC1"/>
    <w:rsid w:val="00571B22"/>
    <w:rsid w:val="00573D48"/>
    <w:rsid w:val="005741A2"/>
    <w:rsid w:val="005767F6"/>
    <w:rsid w:val="00576D19"/>
    <w:rsid w:val="00580019"/>
    <w:rsid w:val="0058057B"/>
    <w:rsid w:val="00581E86"/>
    <w:rsid w:val="00586186"/>
    <w:rsid w:val="005938BF"/>
    <w:rsid w:val="0059500C"/>
    <w:rsid w:val="0059692D"/>
    <w:rsid w:val="00596FDB"/>
    <w:rsid w:val="005A077D"/>
    <w:rsid w:val="005A1129"/>
    <w:rsid w:val="005A29A9"/>
    <w:rsid w:val="005A300A"/>
    <w:rsid w:val="005A50F9"/>
    <w:rsid w:val="005B0773"/>
    <w:rsid w:val="005B39D8"/>
    <w:rsid w:val="005B42E3"/>
    <w:rsid w:val="005B7FF3"/>
    <w:rsid w:val="005C5CC2"/>
    <w:rsid w:val="005D0D65"/>
    <w:rsid w:val="005D2B56"/>
    <w:rsid w:val="005D4E90"/>
    <w:rsid w:val="005D6202"/>
    <w:rsid w:val="005D63E4"/>
    <w:rsid w:val="005E0207"/>
    <w:rsid w:val="005E4BDF"/>
    <w:rsid w:val="005E638B"/>
    <w:rsid w:val="005F2BAC"/>
    <w:rsid w:val="0062020B"/>
    <w:rsid w:val="00621198"/>
    <w:rsid w:val="00621CB0"/>
    <w:rsid w:val="006249E6"/>
    <w:rsid w:val="00634376"/>
    <w:rsid w:val="00641BDD"/>
    <w:rsid w:val="0064208F"/>
    <w:rsid w:val="006470AC"/>
    <w:rsid w:val="00652ADA"/>
    <w:rsid w:val="006557D5"/>
    <w:rsid w:val="00655E68"/>
    <w:rsid w:val="00663740"/>
    <w:rsid w:val="00663FA7"/>
    <w:rsid w:val="0066423F"/>
    <w:rsid w:val="00665C85"/>
    <w:rsid w:val="00667C9E"/>
    <w:rsid w:val="006818A9"/>
    <w:rsid w:val="00682997"/>
    <w:rsid w:val="006906F9"/>
    <w:rsid w:val="00691075"/>
    <w:rsid w:val="00695D26"/>
    <w:rsid w:val="006A0437"/>
    <w:rsid w:val="006A4AC1"/>
    <w:rsid w:val="006B0510"/>
    <w:rsid w:val="006B41E7"/>
    <w:rsid w:val="006B785E"/>
    <w:rsid w:val="006D26E1"/>
    <w:rsid w:val="006D4F8F"/>
    <w:rsid w:val="006D5776"/>
    <w:rsid w:val="006D5CD5"/>
    <w:rsid w:val="006D5EA1"/>
    <w:rsid w:val="006E22E0"/>
    <w:rsid w:val="006E2973"/>
    <w:rsid w:val="006E4248"/>
    <w:rsid w:val="006E64F9"/>
    <w:rsid w:val="006E6AE3"/>
    <w:rsid w:val="006E71E1"/>
    <w:rsid w:val="006F4A8F"/>
    <w:rsid w:val="006F5154"/>
    <w:rsid w:val="007038D9"/>
    <w:rsid w:val="00705563"/>
    <w:rsid w:val="00705D94"/>
    <w:rsid w:val="00710066"/>
    <w:rsid w:val="007127A2"/>
    <w:rsid w:val="00730274"/>
    <w:rsid w:val="0073122F"/>
    <w:rsid w:val="00741DE8"/>
    <w:rsid w:val="00744812"/>
    <w:rsid w:val="007474BF"/>
    <w:rsid w:val="00747FC7"/>
    <w:rsid w:val="007520B6"/>
    <w:rsid w:val="007523D6"/>
    <w:rsid w:val="00752A2D"/>
    <w:rsid w:val="007544F4"/>
    <w:rsid w:val="0075674B"/>
    <w:rsid w:val="0075718A"/>
    <w:rsid w:val="0076122B"/>
    <w:rsid w:val="0076218D"/>
    <w:rsid w:val="007631A3"/>
    <w:rsid w:val="007655AB"/>
    <w:rsid w:val="0076620E"/>
    <w:rsid w:val="007668C0"/>
    <w:rsid w:val="007673FD"/>
    <w:rsid w:val="00774396"/>
    <w:rsid w:val="00776FE2"/>
    <w:rsid w:val="0077704D"/>
    <w:rsid w:val="007843B4"/>
    <w:rsid w:val="00786259"/>
    <w:rsid w:val="00786350"/>
    <w:rsid w:val="00794F62"/>
    <w:rsid w:val="00795FD7"/>
    <w:rsid w:val="0079672B"/>
    <w:rsid w:val="007A70EB"/>
    <w:rsid w:val="007C0BC9"/>
    <w:rsid w:val="007C491D"/>
    <w:rsid w:val="007D0ABE"/>
    <w:rsid w:val="007D473D"/>
    <w:rsid w:val="007D5E00"/>
    <w:rsid w:val="007D7291"/>
    <w:rsid w:val="007E0E11"/>
    <w:rsid w:val="007E4D50"/>
    <w:rsid w:val="007E6DF3"/>
    <w:rsid w:val="007F0014"/>
    <w:rsid w:val="008078AE"/>
    <w:rsid w:val="00810ABE"/>
    <w:rsid w:val="008119B8"/>
    <w:rsid w:val="00815630"/>
    <w:rsid w:val="00816FD2"/>
    <w:rsid w:val="00826430"/>
    <w:rsid w:val="00826C22"/>
    <w:rsid w:val="00842F83"/>
    <w:rsid w:val="00842FEA"/>
    <w:rsid w:val="00850068"/>
    <w:rsid w:val="0085530B"/>
    <w:rsid w:val="00855E0F"/>
    <w:rsid w:val="008622DD"/>
    <w:rsid w:val="008644DA"/>
    <w:rsid w:val="008703CF"/>
    <w:rsid w:val="0088217F"/>
    <w:rsid w:val="00886037"/>
    <w:rsid w:val="00887937"/>
    <w:rsid w:val="00895413"/>
    <w:rsid w:val="00895C69"/>
    <w:rsid w:val="00895D91"/>
    <w:rsid w:val="00896D12"/>
    <w:rsid w:val="008A7D98"/>
    <w:rsid w:val="008B4D16"/>
    <w:rsid w:val="008B5350"/>
    <w:rsid w:val="008B6703"/>
    <w:rsid w:val="008B6902"/>
    <w:rsid w:val="008C4C81"/>
    <w:rsid w:val="008D40F5"/>
    <w:rsid w:val="008D4D7C"/>
    <w:rsid w:val="008D537F"/>
    <w:rsid w:val="008D58D2"/>
    <w:rsid w:val="008D5B16"/>
    <w:rsid w:val="008E05EA"/>
    <w:rsid w:val="008E1269"/>
    <w:rsid w:val="008E29B6"/>
    <w:rsid w:val="008E53AC"/>
    <w:rsid w:val="008E7310"/>
    <w:rsid w:val="008F2378"/>
    <w:rsid w:val="008F5B15"/>
    <w:rsid w:val="008F7560"/>
    <w:rsid w:val="009036E2"/>
    <w:rsid w:val="0090554E"/>
    <w:rsid w:val="009100D3"/>
    <w:rsid w:val="00913612"/>
    <w:rsid w:val="009164A7"/>
    <w:rsid w:val="00921547"/>
    <w:rsid w:val="00931467"/>
    <w:rsid w:val="009349C9"/>
    <w:rsid w:val="009378FD"/>
    <w:rsid w:val="0094438C"/>
    <w:rsid w:val="00945EFE"/>
    <w:rsid w:val="00946024"/>
    <w:rsid w:val="00947AF8"/>
    <w:rsid w:val="00951DDF"/>
    <w:rsid w:val="00953818"/>
    <w:rsid w:val="00954A56"/>
    <w:rsid w:val="00971804"/>
    <w:rsid w:val="00972F01"/>
    <w:rsid w:val="00980375"/>
    <w:rsid w:val="00982FDA"/>
    <w:rsid w:val="00994C13"/>
    <w:rsid w:val="009957F4"/>
    <w:rsid w:val="009A11DB"/>
    <w:rsid w:val="009A1EC8"/>
    <w:rsid w:val="009A445B"/>
    <w:rsid w:val="009B3690"/>
    <w:rsid w:val="009B410C"/>
    <w:rsid w:val="009B6A54"/>
    <w:rsid w:val="009B7C8F"/>
    <w:rsid w:val="009C060F"/>
    <w:rsid w:val="009D2B0A"/>
    <w:rsid w:val="009D5E58"/>
    <w:rsid w:val="009E3E6F"/>
    <w:rsid w:val="009F3847"/>
    <w:rsid w:val="009F3939"/>
    <w:rsid w:val="009F6F71"/>
    <w:rsid w:val="00A04E04"/>
    <w:rsid w:val="00A0594A"/>
    <w:rsid w:val="00A1090B"/>
    <w:rsid w:val="00A153EE"/>
    <w:rsid w:val="00A16131"/>
    <w:rsid w:val="00A34EFD"/>
    <w:rsid w:val="00A421DA"/>
    <w:rsid w:val="00A43193"/>
    <w:rsid w:val="00A4485E"/>
    <w:rsid w:val="00A5426F"/>
    <w:rsid w:val="00A547DF"/>
    <w:rsid w:val="00A5674A"/>
    <w:rsid w:val="00A61109"/>
    <w:rsid w:val="00A6334E"/>
    <w:rsid w:val="00A67C0A"/>
    <w:rsid w:val="00A70922"/>
    <w:rsid w:val="00A72EF6"/>
    <w:rsid w:val="00A737D2"/>
    <w:rsid w:val="00A7791D"/>
    <w:rsid w:val="00A80672"/>
    <w:rsid w:val="00A82063"/>
    <w:rsid w:val="00A83F11"/>
    <w:rsid w:val="00A85731"/>
    <w:rsid w:val="00A85BCA"/>
    <w:rsid w:val="00A8715E"/>
    <w:rsid w:val="00A935C1"/>
    <w:rsid w:val="00A9734D"/>
    <w:rsid w:val="00AA1459"/>
    <w:rsid w:val="00AA1A18"/>
    <w:rsid w:val="00AC031A"/>
    <w:rsid w:val="00AC2084"/>
    <w:rsid w:val="00AC7C74"/>
    <w:rsid w:val="00AD15CD"/>
    <w:rsid w:val="00AE4889"/>
    <w:rsid w:val="00AE57E5"/>
    <w:rsid w:val="00AF4C82"/>
    <w:rsid w:val="00B00659"/>
    <w:rsid w:val="00B03CC4"/>
    <w:rsid w:val="00B04833"/>
    <w:rsid w:val="00B04E96"/>
    <w:rsid w:val="00B0618F"/>
    <w:rsid w:val="00B06F44"/>
    <w:rsid w:val="00B12E39"/>
    <w:rsid w:val="00B138B1"/>
    <w:rsid w:val="00B2486F"/>
    <w:rsid w:val="00B25420"/>
    <w:rsid w:val="00B301D0"/>
    <w:rsid w:val="00B33F46"/>
    <w:rsid w:val="00B405FA"/>
    <w:rsid w:val="00B410C7"/>
    <w:rsid w:val="00B4116C"/>
    <w:rsid w:val="00B43CAD"/>
    <w:rsid w:val="00B53DF6"/>
    <w:rsid w:val="00B60FA3"/>
    <w:rsid w:val="00B63E3B"/>
    <w:rsid w:val="00B70E16"/>
    <w:rsid w:val="00B715A6"/>
    <w:rsid w:val="00B72449"/>
    <w:rsid w:val="00B728F9"/>
    <w:rsid w:val="00B77D19"/>
    <w:rsid w:val="00B83309"/>
    <w:rsid w:val="00B9207D"/>
    <w:rsid w:val="00B94C7B"/>
    <w:rsid w:val="00B959FD"/>
    <w:rsid w:val="00B96495"/>
    <w:rsid w:val="00BA1A02"/>
    <w:rsid w:val="00BA27C4"/>
    <w:rsid w:val="00BA524B"/>
    <w:rsid w:val="00BA6DBA"/>
    <w:rsid w:val="00BB38AF"/>
    <w:rsid w:val="00BC1049"/>
    <w:rsid w:val="00BC352C"/>
    <w:rsid w:val="00BC76C3"/>
    <w:rsid w:val="00BD4284"/>
    <w:rsid w:val="00BD511E"/>
    <w:rsid w:val="00BD6367"/>
    <w:rsid w:val="00BE5AAC"/>
    <w:rsid w:val="00BF022E"/>
    <w:rsid w:val="00BF0FD5"/>
    <w:rsid w:val="00C00FB4"/>
    <w:rsid w:val="00C037E0"/>
    <w:rsid w:val="00C04675"/>
    <w:rsid w:val="00C055AB"/>
    <w:rsid w:val="00C311DB"/>
    <w:rsid w:val="00C32CAA"/>
    <w:rsid w:val="00C348DA"/>
    <w:rsid w:val="00C436C5"/>
    <w:rsid w:val="00C43DB4"/>
    <w:rsid w:val="00C525B1"/>
    <w:rsid w:val="00C56356"/>
    <w:rsid w:val="00C5640B"/>
    <w:rsid w:val="00C57B9D"/>
    <w:rsid w:val="00C60DF3"/>
    <w:rsid w:val="00C631BC"/>
    <w:rsid w:val="00C72F49"/>
    <w:rsid w:val="00C73292"/>
    <w:rsid w:val="00C826E1"/>
    <w:rsid w:val="00C856CE"/>
    <w:rsid w:val="00C94BFC"/>
    <w:rsid w:val="00CA021B"/>
    <w:rsid w:val="00CA1209"/>
    <w:rsid w:val="00CA125B"/>
    <w:rsid w:val="00CA311F"/>
    <w:rsid w:val="00CA3E4E"/>
    <w:rsid w:val="00CB28C4"/>
    <w:rsid w:val="00CC2F68"/>
    <w:rsid w:val="00CC377F"/>
    <w:rsid w:val="00CC39D5"/>
    <w:rsid w:val="00CC7AB5"/>
    <w:rsid w:val="00CD13DF"/>
    <w:rsid w:val="00CD27E1"/>
    <w:rsid w:val="00CD4790"/>
    <w:rsid w:val="00CE0371"/>
    <w:rsid w:val="00CE24AB"/>
    <w:rsid w:val="00CE324B"/>
    <w:rsid w:val="00CE7B33"/>
    <w:rsid w:val="00CE7F3D"/>
    <w:rsid w:val="00CF0D38"/>
    <w:rsid w:val="00CF1FAB"/>
    <w:rsid w:val="00CF2077"/>
    <w:rsid w:val="00CF426B"/>
    <w:rsid w:val="00CF718A"/>
    <w:rsid w:val="00CF7338"/>
    <w:rsid w:val="00D03AAF"/>
    <w:rsid w:val="00D11F76"/>
    <w:rsid w:val="00D15C4C"/>
    <w:rsid w:val="00D166A6"/>
    <w:rsid w:val="00D22B75"/>
    <w:rsid w:val="00D2314E"/>
    <w:rsid w:val="00D2388A"/>
    <w:rsid w:val="00D32206"/>
    <w:rsid w:val="00D32497"/>
    <w:rsid w:val="00D35422"/>
    <w:rsid w:val="00D354C2"/>
    <w:rsid w:val="00D362F3"/>
    <w:rsid w:val="00D372FF"/>
    <w:rsid w:val="00D41989"/>
    <w:rsid w:val="00D4477A"/>
    <w:rsid w:val="00D467AC"/>
    <w:rsid w:val="00D52D95"/>
    <w:rsid w:val="00D54145"/>
    <w:rsid w:val="00D61FB6"/>
    <w:rsid w:val="00D62EE6"/>
    <w:rsid w:val="00D67271"/>
    <w:rsid w:val="00D82D78"/>
    <w:rsid w:val="00D842E2"/>
    <w:rsid w:val="00D8504E"/>
    <w:rsid w:val="00D87D53"/>
    <w:rsid w:val="00D9054D"/>
    <w:rsid w:val="00D95983"/>
    <w:rsid w:val="00DA0A27"/>
    <w:rsid w:val="00DB0C95"/>
    <w:rsid w:val="00DB100F"/>
    <w:rsid w:val="00DB161B"/>
    <w:rsid w:val="00DC1453"/>
    <w:rsid w:val="00DC7220"/>
    <w:rsid w:val="00DD063C"/>
    <w:rsid w:val="00DD0CD0"/>
    <w:rsid w:val="00DD4BFE"/>
    <w:rsid w:val="00DD5A52"/>
    <w:rsid w:val="00DE388B"/>
    <w:rsid w:val="00DE5BCC"/>
    <w:rsid w:val="00DF073A"/>
    <w:rsid w:val="00DF0CD2"/>
    <w:rsid w:val="00DF195A"/>
    <w:rsid w:val="00DF2619"/>
    <w:rsid w:val="00DF42BA"/>
    <w:rsid w:val="00E0021C"/>
    <w:rsid w:val="00E01248"/>
    <w:rsid w:val="00E016C7"/>
    <w:rsid w:val="00E02005"/>
    <w:rsid w:val="00E11718"/>
    <w:rsid w:val="00E13E9C"/>
    <w:rsid w:val="00E155A0"/>
    <w:rsid w:val="00E168F2"/>
    <w:rsid w:val="00E238C3"/>
    <w:rsid w:val="00E24F6A"/>
    <w:rsid w:val="00E45626"/>
    <w:rsid w:val="00E46450"/>
    <w:rsid w:val="00E53421"/>
    <w:rsid w:val="00E631AF"/>
    <w:rsid w:val="00E645D0"/>
    <w:rsid w:val="00E65318"/>
    <w:rsid w:val="00E67061"/>
    <w:rsid w:val="00E7394F"/>
    <w:rsid w:val="00E74908"/>
    <w:rsid w:val="00E7755C"/>
    <w:rsid w:val="00E864E5"/>
    <w:rsid w:val="00E87E9C"/>
    <w:rsid w:val="00E91002"/>
    <w:rsid w:val="00E91573"/>
    <w:rsid w:val="00E91FCF"/>
    <w:rsid w:val="00E95B18"/>
    <w:rsid w:val="00E963A1"/>
    <w:rsid w:val="00EA2719"/>
    <w:rsid w:val="00EA565A"/>
    <w:rsid w:val="00EA57ED"/>
    <w:rsid w:val="00EC3210"/>
    <w:rsid w:val="00EC5EDB"/>
    <w:rsid w:val="00ED351C"/>
    <w:rsid w:val="00ED5371"/>
    <w:rsid w:val="00ED7666"/>
    <w:rsid w:val="00EF1DE4"/>
    <w:rsid w:val="00EF2925"/>
    <w:rsid w:val="00EF624E"/>
    <w:rsid w:val="00F00C99"/>
    <w:rsid w:val="00F02D33"/>
    <w:rsid w:val="00F078C9"/>
    <w:rsid w:val="00F11E68"/>
    <w:rsid w:val="00F13B7D"/>
    <w:rsid w:val="00F1617D"/>
    <w:rsid w:val="00F164ED"/>
    <w:rsid w:val="00F245ED"/>
    <w:rsid w:val="00F26D6E"/>
    <w:rsid w:val="00F272E8"/>
    <w:rsid w:val="00F31AC9"/>
    <w:rsid w:val="00F412D5"/>
    <w:rsid w:val="00F55041"/>
    <w:rsid w:val="00F557EF"/>
    <w:rsid w:val="00F55D72"/>
    <w:rsid w:val="00F703AE"/>
    <w:rsid w:val="00F72C70"/>
    <w:rsid w:val="00F736A4"/>
    <w:rsid w:val="00F81501"/>
    <w:rsid w:val="00F8358C"/>
    <w:rsid w:val="00F857EA"/>
    <w:rsid w:val="00FA6525"/>
    <w:rsid w:val="00FB33FC"/>
    <w:rsid w:val="00FB6689"/>
    <w:rsid w:val="00FC76C4"/>
    <w:rsid w:val="00FD0CC8"/>
    <w:rsid w:val="00FD3925"/>
    <w:rsid w:val="00FD6774"/>
    <w:rsid w:val="00FE04A9"/>
    <w:rsid w:val="00FE0A58"/>
    <w:rsid w:val="00FE28D3"/>
    <w:rsid w:val="00FE3217"/>
    <w:rsid w:val="00FF02DB"/>
    <w:rsid w:val="00FF0989"/>
    <w:rsid w:val="00FF131A"/>
    <w:rsid w:val="00FF7027"/>
    <w:rsid w:val="017D6317"/>
    <w:rsid w:val="01E357E1"/>
    <w:rsid w:val="06D72F29"/>
    <w:rsid w:val="17C837A5"/>
    <w:rsid w:val="19939639"/>
    <w:rsid w:val="266FEE32"/>
    <w:rsid w:val="306F21BA"/>
    <w:rsid w:val="31E65BF6"/>
    <w:rsid w:val="3434412E"/>
    <w:rsid w:val="38447F49"/>
    <w:rsid w:val="4BA3576E"/>
    <w:rsid w:val="5AA2EF03"/>
    <w:rsid w:val="6045BFC5"/>
    <w:rsid w:val="60AF7834"/>
    <w:rsid w:val="777A70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564A78"/>
  <w15:docId w15:val="{9A2383A3-4142-4A6C-AE5A-489E2FF99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A">
    <w:name w:val="Body A"/>
    <w:pPr>
      <w:spacing w:after="200" w:line="276" w:lineRule="auto"/>
    </w:pPr>
    <w:rPr>
      <w:rFonts w:ascii="Calibri" w:eastAsia="Calibri" w:hAnsi="Calibri" w:cs="Calibri"/>
      <w:color w:val="000000"/>
      <w:sz w:val="22"/>
      <w:szCs w:val="22"/>
      <w:u w:color="000000"/>
    </w:rPr>
  </w:style>
  <w:style w:type="paragraph" w:customStyle="1" w:styleId="MediumShading1-Accent11">
    <w:name w:val="Medium Shading 1 - Accent 11"/>
    <w:pPr>
      <w:spacing w:after="200" w:line="276" w:lineRule="auto"/>
    </w:pPr>
    <w:rPr>
      <w:rFonts w:ascii="Calibri" w:eastAsia="Calibri" w:hAnsi="Calibri" w:cs="Calibri"/>
      <w:color w:val="000000"/>
      <w:sz w:val="22"/>
      <w:szCs w:val="22"/>
      <w:u w:color="000000"/>
    </w:rPr>
  </w:style>
  <w:style w:type="numbering" w:customStyle="1" w:styleId="List0">
    <w:name w:val="List 0"/>
    <w:basedOn w:val="ImportedStyle1"/>
    <w:pPr>
      <w:numPr>
        <w:numId w:val="4"/>
      </w:numPr>
    </w:pPr>
  </w:style>
  <w:style w:type="numbering" w:customStyle="1" w:styleId="ImportedStyle1">
    <w:name w:val="Imported Style 1"/>
  </w:style>
  <w:style w:type="paragraph" w:styleId="ListParagraph">
    <w:name w:val="List Paragraph"/>
    <w:pPr>
      <w:spacing w:after="200" w:line="276" w:lineRule="auto"/>
      <w:ind w:left="720"/>
    </w:pPr>
    <w:rPr>
      <w:rFonts w:ascii="Calibri" w:eastAsia="Calibri" w:hAnsi="Calibri" w:cs="Calibri"/>
      <w:color w:val="000000"/>
      <w:sz w:val="22"/>
      <w:szCs w:val="22"/>
      <w:u w:color="000000"/>
    </w:rPr>
  </w:style>
  <w:style w:type="numbering" w:customStyle="1" w:styleId="List1">
    <w:name w:val="List 1"/>
    <w:basedOn w:val="ImportedStyle2"/>
    <w:pPr>
      <w:numPr>
        <w:numId w:val="1"/>
      </w:numPr>
    </w:pPr>
  </w:style>
  <w:style w:type="numbering" w:customStyle="1" w:styleId="ImportedStyle2">
    <w:name w:val="Imported Style 2"/>
  </w:style>
  <w:style w:type="paragraph" w:customStyle="1" w:styleId="BodyB">
    <w:name w:val="Body B"/>
    <w:rPr>
      <w:rFonts w:hAnsi="Arial Unicode MS" w:cs="Arial Unicode MS"/>
      <w:color w:val="000000"/>
      <w:sz w:val="24"/>
      <w:szCs w:val="24"/>
      <w:u w:color="000000"/>
    </w:rPr>
  </w:style>
  <w:style w:type="numbering" w:customStyle="1" w:styleId="Bullet">
    <w:name w:val="Bullet"/>
    <w:pPr>
      <w:numPr>
        <w:numId w:val="2"/>
      </w:numPr>
    </w:pPr>
  </w:style>
  <w:style w:type="numbering" w:customStyle="1" w:styleId="List21">
    <w:name w:val="List 21"/>
    <w:basedOn w:val="ImportedStyle1"/>
    <w:pPr>
      <w:numPr>
        <w:numId w:val="3"/>
      </w:numPr>
    </w:pPr>
  </w:style>
  <w:style w:type="paragraph" w:styleId="BalloonText">
    <w:name w:val="Balloon Text"/>
    <w:basedOn w:val="Normal"/>
    <w:link w:val="BalloonTextChar"/>
    <w:uiPriority w:val="99"/>
    <w:semiHidden/>
    <w:unhideWhenUsed/>
    <w:rsid w:val="00842F83"/>
    <w:rPr>
      <w:rFonts w:ascii="Lucida Grande" w:hAnsi="Lucida Grande"/>
      <w:sz w:val="18"/>
      <w:szCs w:val="18"/>
    </w:rPr>
  </w:style>
  <w:style w:type="character" w:customStyle="1" w:styleId="BalloonTextChar">
    <w:name w:val="Balloon Text Char"/>
    <w:basedOn w:val="DefaultParagraphFont"/>
    <w:link w:val="BalloonText"/>
    <w:uiPriority w:val="99"/>
    <w:semiHidden/>
    <w:rsid w:val="00842F83"/>
    <w:rPr>
      <w:rFonts w:ascii="Lucida Grande" w:hAnsi="Lucida Grande"/>
      <w:sz w:val="18"/>
      <w:szCs w:val="18"/>
    </w:rPr>
  </w:style>
  <w:style w:type="character" w:styleId="CommentReference">
    <w:name w:val="annotation reference"/>
    <w:basedOn w:val="DefaultParagraphFont"/>
    <w:uiPriority w:val="99"/>
    <w:semiHidden/>
    <w:unhideWhenUsed/>
    <w:rsid w:val="003719D8"/>
    <w:rPr>
      <w:sz w:val="18"/>
      <w:szCs w:val="18"/>
    </w:rPr>
  </w:style>
  <w:style w:type="paragraph" w:styleId="CommentText">
    <w:name w:val="annotation text"/>
    <w:basedOn w:val="Normal"/>
    <w:link w:val="CommentTextChar"/>
    <w:uiPriority w:val="99"/>
    <w:unhideWhenUsed/>
    <w:rsid w:val="003719D8"/>
  </w:style>
  <w:style w:type="character" w:customStyle="1" w:styleId="CommentTextChar">
    <w:name w:val="Comment Text Char"/>
    <w:basedOn w:val="DefaultParagraphFont"/>
    <w:link w:val="CommentText"/>
    <w:uiPriority w:val="99"/>
    <w:rsid w:val="003719D8"/>
    <w:rPr>
      <w:sz w:val="24"/>
      <w:szCs w:val="24"/>
    </w:rPr>
  </w:style>
  <w:style w:type="paragraph" w:styleId="CommentSubject">
    <w:name w:val="annotation subject"/>
    <w:basedOn w:val="CommentText"/>
    <w:next w:val="CommentText"/>
    <w:link w:val="CommentSubjectChar"/>
    <w:uiPriority w:val="99"/>
    <w:semiHidden/>
    <w:unhideWhenUsed/>
    <w:rsid w:val="003719D8"/>
    <w:rPr>
      <w:b/>
      <w:bCs/>
      <w:sz w:val="20"/>
      <w:szCs w:val="20"/>
    </w:rPr>
  </w:style>
  <w:style w:type="character" w:customStyle="1" w:styleId="CommentSubjectChar">
    <w:name w:val="Comment Subject Char"/>
    <w:basedOn w:val="CommentTextChar"/>
    <w:link w:val="CommentSubject"/>
    <w:uiPriority w:val="99"/>
    <w:semiHidden/>
    <w:rsid w:val="003719D8"/>
    <w:rPr>
      <w:b/>
      <w:bCs/>
      <w:sz w:val="24"/>
      <w:szCs w:val="24"/>
    </w:rPr>
  </w:style>
  <w:style w:type="paragraph" w:customStyle="1" w:styleId="Default">
    <w:name w:val="Default"/>
    <w:rsid w:val="002E3692"/>
    <w:rPr>
      <w:rFonts w:ascii="Helvetica" w:hAnsi="Arial Unicode MS" w:cs="Arial Unicode MS"/>
      <w:color w:val="000000"/>
      <w:sz w:val="22"/>
      <w:szCs w:val="22"/>
      <w:lang w:val="en-GB" w:eastAsia="en-GB"/>
    </w:rPr>
  </w:style>
  <w:style w:type="paragraph" w:styleId="Revision">
    <w:name w:val="Revision"/>
    <w:hidden/>
    <w:uiPriority w:val="99"/>
    <w:semiHidden/>
    <w:rsid w:val="00FD3925"/>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paragraph" w:styleId="NormalWeb">
    <w:name w:val="Normal (Web)"/>
    <w:basedOn w:val="Normal"/>
    <w:uiPriority w:val="99"/>
    <w:semiHidden/>
    <w:unhideWhenUsed/>
    <w:rsid w:val="007544F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apple-converted-space">
    <w:name w:val="apple-converted-space"/>
    <w:basedOn w:val="DefaultParagraphFont"/>
    <w:rsid w:val="007544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71279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pptx"/><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E89CC7-7833-41A1-8402-C73246735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2011</Words>
  <Characters>11463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WOTACO Ltd</Company>
  <LinksUpToDate>false</LinksUpToDate>
  <CharactersWithSpaces>13448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dc:creator>
  <cp:lastModifiedBy>paul roberts</cp:lastModifiedBy>
  <cp:revision>6</cp:revision>
  <cp:lastPrinted>2017-05-16T18:38:00Z</cp:lastPrinted>
  <dcterms:created xsi:type="dcterms:W3CDTF">2017-05-31T08:40:00Z</dcterms:created>
  <dcterms:modified xsi:type="dcterms:W3CDTF">2017-05-31T09:03:00Z</dcterms:modified>
</cp:coreProperties>
</file>